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D7" w:rsidRPr="00C67DC7" w:rsidRDefault="00313ED7" w:rsidP="00C67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C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3C122C" w:rsidRPr="00C67DC7">
        <w:rPr>
          <w:rFonts w:ascii="Times New Roman" w:hAnsi="Times New Roman" w:cs="Times New Roman"/>
          <w:b/>
          <w:sz w:val="24"/>
          <w:szCs w:val="24"/>
        </w:rPr>
        <w:t xml:space="preserve">о состоянии фондов </w:t>
      </w:r>
      <w:r w:rsidR="008621A2" w:rsidRPr="00C67DC7">
        <w:rPr>
          <w:rFonts w:ascii="Times New Roman" w:hAnsi="Times New Roman" w:cs="Times New Roman"/>
          <w:b/>
          <w:sz w:val="24"/>
          <w:szCs w:val="24"/>
        </w:rPr>
        <w:t>детских библиотек</w:t>
      </w:r>
      <w:r w:rsidR="00C67D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122C" w:rsidRPr="00C67DC7"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C67DC7" w:rsidRPr="00C67DC7" w:rsidRDefault="00C67DC7" w:rsidP="00C67D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7DC7" w:rsidRPr="00C67DC7" w:rsidRDefault="00C67DC7" w:rsidP="00C67D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7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Петрова Татьяна Александровна, </w:t>
      </w:r>
    </w:p>
    <w:p w:rsidR="00C67DC7" w:rsidRDefault="00C67DC7" w:rsidP="00C67D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7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ведущий библиотекарь </w:t>
      </w:r>
    </w:p>
    <w:p w:rsidR="00C67DC7" w:rsidRPr="00C67DC7" w:rsidRDefault="00C67DC7" w:rsidP="00C67D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7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отдела формирования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67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каталогизации фонда </w:t>
      </w:r>
    </w:p>
    <w:p w:rsidR="00C67DC7" w:rsidRPr="00C67DC7" w:rsidRDefault="00C67DC7" w:rsidP="00C67D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7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ГУК «Кемеровская областная библиотека </w:t>
      </w:r>
    </w:p>
    <w:p w:rsidR="00C67DC7" w:rsidRPr="00C67DC7" w:rsidRDefault="00C67DC7" w:rsidP="00C67DC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67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детей и юношества»</w:t>
      </w:r>
    </w:p>
    <w:p w:rsidR="003C122C" w:rsidRPr="00C67DC7" w:rsidRDefault="003C122C" w:rsidP="00C67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22C" w:rsidRPr="00C67DC7" w:rsidRDefault="00313ED7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 xml:space="preserve">     В детские библиотеки области внедряются компьютерные и телекоммуникационные технологии. Новые технологии непрерывно развиваются, это облегчает процесс коммуникации между библиотекарем и пользователем. Сотрудники отдел</w:t>
      </w:r>
      <w:r w:rsidR="003B42AC" w:rsidRPr="00C67DC7">
        <w:rPr>
          <w:rFonts w:ascii="Times New Roman" w:hAnsi="Times New Roman" w:cs="Times New Roman"/>
          <w:sz w:val="24"/>
          <w:szCs w:val="24"/>
        </w:rPr>
        <w:t>ов</w:t>
      </w:r>
      <w:r w:rsidRPr="00C67DC7">
        <w:rPr>
          <w:rFonts w:ascii="Times New Roman" w:hAnsi="Times New Roman" w:cs="Times New Roman"/>
          <w:sz w:val="24"/>
          <w:szCs w:val="24"/>
        </w:rPr>
        <w:t xml:space="preserve"> комплектования и обработки принимают участие в корпоративных проектах «Сводный каталог периодических изданий»  и «Сводный каталог муниципальных библиотек Кузбасса».</w:t>
      </w:r>
      <w:r w:rsidR="003B42AC" w:rsidRPr="00C6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31A" w:rsidRPr="00C67DC7" w:rsidRDefault="00313ED7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Традиционная книга перестала быть единственным способом выполнения запросов пользователей и цифровые</w:t>
      </w:r>
      <w:r w:rsidR="00FE531A" w:rsidRPr="00C67DC7">
        <w:rPr>
          <w:rFonts w:ascii="Times New Roman" w:hAnsi="Times New Roman" w:cs="Times New Roman"/>
          <w:sz w:val="24"/>
          <w:szCs w:val="24"/>
        </w:rPr>
        <w:t xml:space="preserve"> носители все больше используют детские библиотеки области. Все чаще необходимые сведения пользователи находят в «контенте».</w:t>
      </w:r>
      <w:r w:rsidR="003B42AC" w:rsidRPr="00C67DC7">
        <w:rPr>
          <w:rFonts w:ascii="Times New Roman" w:hAnsi="Times New Roman" w:cs="Times New Roman"/>
          <w:sz w:val="24"/>
          <w:szCs w:val="24"/>
        </w:rPr>
        <w:t xml:space="preserve">  </w:t>
      </w:r>
      <w:r w:rsidR="00FE531A" w:rsidRPr="00C67DC7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891E3F" w:rsidRPr="00C67DC7">
        <w:rPr>
          <w:rFonts w:ascii="Times New Roman" w:hAnsi="Times New Roman" w:cs="Times New Roman"/>
          <w:sz w:val="24"/>
          <w:szCs w:val="24"/>
        </w:rPr>
        <w:t xml:space="preserve">печатные </w:t>
      </w:r>
      <w:r w:rsidR="00FE531A" w:rsidRPr="00C67DC7">
        <w:rPr>
          <w:rFonts w:ascii="Times New Roman" w:hAnsi="Times New Roman" w:cs="Times New Roman"/>
          <w:sz w:val="24"/>
          <w:szCs w:val="24"/>
        </w:rPr>
        <w:t xml:space="preserve">библиотечные фонды продолжают являться главным источником удовлетворения информационных потребностей пользователей. Престижность библиотек и качество обслуживания напрямую зависит от того, какими ресурсами они располагают, какая сумма выделена на комплектование документов. </w:t>
      </w:r>
      <w:r w:rsidR="008621A2" w:rsidRPr="00C6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8C" w:rsidRPr="00C67DC7" w:rsidRDefault="0018718C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 xml:space="preserve">Цифровые показатели поступивших документов за отчетный год  для детей и подростков в Кузбассе на 1 января 2014 года составил 84 875. </w:t>
      </w:r>
    </w:p>
    <w:p w:rsidR="003B42AC" w:rsidRPr="00C67DC7" w:rsidRDefault="003B42AC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Общий фонд печатных изданий в городских детских библиотеках области за 2013 год составил – 98,33%, электронных изданий – 1,67%</w:t>
      </w:r>
      <w:r w:rsidR="00B55346" w:rsidRPr="00C67DC7">
        <w:rPr>
          <w:rFonts w:ascii="Times New Roman" w:hAnsi="Times New Roman" w:cs="Times New Roman"/>
          <w:sz w:val="24"/>
          <w:szCs w:val="24"/>
        </w:rPr>
        <w:t>, а в районных библиотеках фонд печатных изданий -99,23%, электронных изданий -0,77%.</w:t>
      </w:r>
    </w:p>
    <w:p w:rsidR="00B55346" w:rsidRPr="00C67DC7" w:rsidRDefault="00B55346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Недостаточность бюджетных сре</w:t>
      </w:r>
      <w:proofErr w:type="gramStart"/>
      <w:r w:rsidRPr="00C67DC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67DC7">
        <w:rPr>
          <w:rFonts w:ascii="Times New Roman" w:hAnsi="Times New Roman" w:cs="Times New Roman"/>
          <w:sz w:val="24"/>
          <w:szCs w:val="24"/>
        </w:rPr>
        <w:t>айонных библиотеках способствует отставанию пополнения фондов на электронных носителях и увеличивает разрыв между фондами городских и сельских библиотек.</w:t>
      </w:r>
    </w:p>
    <w:p w:rsidR="00A06B55" w:rsidRPr="00C67DC7" w:rsidRDefault="00B55346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 xml:space="preserve">Общая сумма финансирования детских библиотек области за 2013 год в городах составила – 6 034 330 руб., а </w:t>
      </w:r>
      <w:proofErr w:type="gramStart"/>
      <w:r w:rsidRPr="00C67D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7DC7">
        <w:rPr>
          <w:rFonts w:ascii="Times New Roman" w:hAnsi="Times New Roman" w:cs="Times New Roman"/>
          <w:sz w:val="24"/>
          <w:szCs w:val="24"/>
        </w:rPr>
        <w:t xml:space="preserve"> районных – 1 788 734 руб. (по данным статистических отчетов). </w:t>
      </w:r>
      <w:r w:rsidR="00561D29" w:rsidRPr="00C67DC7">
        <w:rPr>
          <w:rFonts w:ascii="Times New Roman" w:hAnsi="Times New Roman" w:cs="Times New Roman"/>
          <w:sz w:val="24"/>
          <w:szCs w:val="24"/>
        </w:rPr>
        <w:t>Бюджет городских детских библиотек составил - 46,81% из муниципального и местного бюджетов</w:t>
      </w:r>
      <w:r w:rsidR="0018718C" w:rsidRPr="00C67DC7">
        <w:rPr>
          <w:rFonts w:ascii="Times New Roman" w:hAnsi="Times New Roman" w:cs="Times New Roman"/>
          <w:sz w:val="24"/>
          <w:szCs w:val="24"/>
        </w:rPr>
        <w:t>, а</w:t>
      </w:r>
      <w:r w:rsidR="00561D29" w:rsidRPr="00C67DC7">
        <w:rPr>
          <w:rFonts w:ascii="Times New Roman" w:hAnsi="Times New Roman" w:cs="Times New Roman"/>
          <w:sz w:val="24"/>
          <w:szCs w:val="24"/>
        </w:rPr>
        <w:t xml:space="preserve"> областного – 37,30%. Такая</w:t>
      </w:r>
      <w:r w:rsidR="00A06B55" w:rsidRPr="00C67DC7">
        <w:rPr>
          <w:rFonts w:ascii="Times New Roman" w:hAnsi="Times New Roman" w:cs="Times New Roman"/>
          <w:sz w:val="24"/>
          <w:szCs w:val="24"/>
        </w:rPr>
        <w:t xml:space="preserve"> </w:t>
      </w:r>
      <w:r w:rsidR="00561D29" w:rsidRPr="00C67DC7">
        <w:rPr>
          <w:rFonts w:ascii="Times New Roman" w:hAnsi="Times New Roman" w:cs="Times New Roman"/>
          <w:sz w:val="24"/>
          <w:szCs w:val="24"/>
        </w:rPr>
        <w:t>же складывается картина и по району, бюджет детских библиотек составил муниципальный и местный – 39,91%, областной – 37,30%.</w:t>
      </w:r>
      <w:r w:rsidR="00A06B55" w:rsidRPr="00C6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8E" w:rsidRPr="00C67DC7" w:rsidRDefault="00A06B55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DC7">
        <w:rPr>
          <w:rFonts w:ascii="Times New Roman" w:hAnsi="Times New Roman" w:cs="Times New Roman"/>
          <w:sz w:val="24"/>
          <w:szCs w:val="24"/>
        </w:rPr>
        <w:t xml:space="preserve">Возросла сумма средств, выделенная на приобретения документов в детских библиотеках по МУ ЦБС г. Белово, она  увеличилась на 134 861 руб.  </w:t>
      </w:r>
      <w:r w:rsidR="00B7594E" w:rsidRPr="00C67DC7">
        <w:rPr>
          <w:rFonts w:ascii="Times New Roman" w:hAnsi="Times New Roman" w:cs="Times New Roman"/>
          <w:sz w:val="24"/>
          <w:szCs w:val="24"/>
        </w:rPr>
        <w:t xml:space="preserve"> В Калтане городской округ внебюджетные средства детских библиотек за 2013 год составили 71 609 руб. У</w:t>
      </w:r>
      <w:r w:rsidR="00403157" w:rsidRPr="00C67DC7">
        <w:rPr>
          <w:rFonts w:ascii="Times New Roman" w:hAnsi="Times New Roman" w:cs="Times New Roman"/>
          <w:sz w:val="24"/>
          <w:szCs w:val="24"/>
        </w:rPr>
        <w:t>лучшилось финансирование комплектования детских библиотек</w:t>
      </w:r>
      <w:r w:rsidR="00561D29" w:rsidRPr="00C67DC7">
        <w:rPr>
          <w:rFonts w:ascii="Times New Roman" w:hAnsi="Times New Roman" w:cs="Times New Roman"/>
          <w:sz w:val="24"/>
          <w:szCs w:val="24"/>
        </w:rPr>
        <w:t xml:space="preserve"> </w:t>
      </w:r>
      <w:r w:rsidR="007A488E" w:rsidRPr="00C67DC7">
        <w:rPr>
          <w:rFonts w:ascii="Times New Roman" w:hAnsi="Times New Roman" w:cs="Times New Roman"/>
          <w:sz w:val="24"/>
          <w:szCs w:val="24"/>
        </w:rPr>
        <w:t>ЦБС г. Киселевск</w:t>
      </w:r>
      <w:r w:rsidRPr="00C67DC7">
        <w:rPr>
          <w:rFonts w:ascii="Times New Roman" w:hAnsi="Times New Roman" w:cs="Times New Roman"/>
          <w:sz w:val="24"/>
          <w:szCs w:val="24"/>
        </w:rPr>
        <w:t>а</w:t>
      </w:r>
      <w:r w:rsidR="008621A2" w:rsidRPr="00C67DC7">
        <w:rPr>
          <w:rFonts w:ascii="Times New Roman" w:hAnsi="Times New Roman" w:cs="Times New Roman"/>
          <w:sz w:val="24"/>
          <w:szCs w:val="24"/>
        </w:rPr>
        <w:t>,</w:t>
      </w:r>
      <w:r w:rsidR="00403157" w:rsidRPr="00C67DC7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7A488E" w:rsidRPr="00C67DC7">
        <w:rPr>
          <w:rFonts w:ascii="Times New Roman" w:hAnsi="Times New Roman" w:cs="Times New Roman"/>
          <w:sz w:val="24"/>
          <w:szCs w:val="24"/>
        </w:rPr>
        <w:t xml:space="preserve"> </w:t>
      </w:r>
      <w:r w:rsidR="008621A2" w:rsidRPr="00C67DC7">
        <w:rPr>
          <w:rFonts w:ascii="Times New Roman" w:hAnsi="Times New Roman" w:cs="Times New Roman"/>
          <w:sz w:val="24"/>
          <w:szCs w:val="24"/>
        </w:rPr>
        <w:t xml:space="preserve">они </w:t>
      </w:r>
      <w:r w:rsidR="007A488E" w:rsidRPr="00C67DC7">
        <w:rPr>
          <w:rFonts w:ascii="Times New Roman" w:hAnsi="Times New Roman" w:cs="Times New Roman"/>
          <w:sz w:val="24"/>
          <w:szCs w:val="24"/>
        </w:rPr>
        <w:t>продолжа</w:t>
      </w:r>
      <w:r w:rsidR="00403157" w:rsidRPr="00C67DC7">
        <w:rPr>
          <w:rFonts w:ascii="Times New Roman" w:hAnsi="Times New Roman" w:cs="Times New Roman"/>
          <w:sz w:val="24"/>
          <w:szCs w:val="24"/>
        </w:rPr>
        <w:t>ли</w:t>
      </w:r>
      <w:r w:rsidR="007A488E" w:rsidRPr="00C67DC7">
        <w:rPr>
          <w:rFonts w:ascii="Times New Roman" w:hAnsi="Times New Roman" w:cs="Times New Roman"/>
          <w:sz w:val="24"/>
          <w:szCs w:val="24"/>
        </w:rPr>
        <w:t xml:space="preserve"> работать по программе «Дети Киселевска» и на полученные деньги из местного бюджета</w:t>
      </w:r>
      <w:proofErr w:type="gramEnd"/>
      <w:r w:rsidR="00403157" w:rsidRPr="00C67D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03157" w:rsidRPr="00C67DC7">
        <w:rPr>
          <w:rFonts w:ascii="Times New Roman" w:hAnsi="Times New Roman" w:cs="Times New Roman"/>
          <w:sz w:val="24"/>
          <w:szCs w:val="24"/>
        </w:rPr>
        <w:t>150 000руб.)</w:t>
      </w:r>
      <w:r w:rsidR="007A488E" w:rsidRPr="00C67DC7">
        <w:rPr>
          <w:rFonts w:ascii="Times New Roman" w:hAnsi="Times New Roman" w:cs="Times New Roman"/>
          <w:sz w:val="24"/>
          <w:szCs w:val="24"/>
        </w:rPr>
        <w:t xml:space="preserve">  приобре</w:t>
      </w:r>
      <w:r w:rsidR="00403157" w:rsidRPr="00C67DC7">
        <w:rPr>
          <w:rFonts w:ascii="Times New Roman" w:hAnsi="Times New Roman" w:cs="Times New Roman"/>
          <w:sz w:val="24"/>
          <w:szCs w:val="24"/>
        </w:rPr>
        <w:t>ли</w:t>
      </w:r>
      <w:r w:rsidR="007A488E" w:rsidRPr="00C67DC7">
        <w:rPr>
          <w:rFonts w:ascii="Times New Roman" w:hAnsi="Times New Roman" w:cs="Times New Roman"/>
          <w:sz w:val="24"/>
          <w:szCs w:val="24"/>
        </w:rPr>
        <w:t xml:space="preserve"> более 200 экз. книг</w:t>
      </w:r>
      <w:r w:rsidR="00464F75" w:rsidRPr="00C67DC7">
        <w:rPr>
          <w:rFonts w:ascii="Times New Roman" w:hAnsi="Times New Roman" w:cs="Times New Roman"/>
          <w:sz w:val="24"/>
          <w:szCs w:val="24"/>
        </w:rPr>
        <w:t xml:space="preserve"> а</w:t>
      </w:r>
      <w:r w:rsidR="007A488E" w:rsidRPr="00C67DC7">
        <w:rPr>
          <w:rFonts w:ascii="Times New Roman" w:hAnsi="Times New Roman" w:cs="Times New Roman"/>
          <w:sz w:val="24"/>
          <w:szCs w:val="24"/>
        </w:rPr>
        <w:t>, из областного и федерального бюджета приобретено 406 экз. кн</w:t>
      </w:r>
      <w:r w:rsidR="00403157" w:rsidRPr="00C67DC7">
        <w:rPr>
          <w:rFonts w:ascii="Times New Roman" w:hAnsi="Times New Roman" w:cs="Times New Roman"/>
          <w:sz w:val="24"/>
          <w:szCs w:val="24"/>
        </w:rPr>
        <w:t>иг</w:t>
      </w:r>
      <w:r w:rsidR="007A488E" w:rsidRPr="00C67D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4F75" w:rsidRPr="00C67DC7">
        <w:rPr>
          <w:rFonts w:ascii="Times New Roman" w:hAnsi="Times New Roman" w:cs="Times New Roman"/>
          <w:sz w:val="24"/>
          <w:szCs w:val="24"/>
        </w:rPr>
        <w:t xml:space="preserve"> </w:t>
      </w:r>
      <w:r w:rsidR="00403157" w:rsidRPr="00C67DC7">
        <w:rPr>
          <w:rFonts w:ascii="Times New Roman" w:hAnsi="Times New Roman" w:cs="Times New Roman"/>
          <w:sz w:val="24"/>
          <w:szCs w:val="24"/>
        </w:rPr>
        <w:t xml:space="preserve"> </w:t>
      </w:r>
      <w:r w:rsidR="00464F75" w:rsidRPr="00C67DC7">
        <w:rPr>
          <w:rFonts w:ascii="Times New Roman" w:hAnsi="Times New Roman" w:cs="Times New Roman"/>
          <w:sz w:val="24"/>
          <w:szCs w:val="24"/>
        </w:rPr>
        <w:t xml:space="preserve">МБУ «ЦБС» Кемеровского района работала в рамках долгосрочной </w:t>
      </w:r>
      <w:r w:rsidR="00403157" w:rsidRPr="00C67DC7">
        <w:rPr>
          <w:rFonts w:ascii="Times New Roman" w:hAnsi="Times New Roman" w:cs="Times New Roman"/>
          <w:sz w:val="24"/>
          <w:szCs w:val="24"/>
        </w:rPr>
        <w:t xml:space="preserve"> целевой </w:t>
      </w:r>
      <w:r w:rsidR="00464F75" w:rsidRPr="00C67DC7">
        <w:rPr>
          <w:rFonts w:ascii="Times New Roman" w:hAnsi="Times New Roman" w:cs="Times New Roman"/>
          <w:sz w:val="24"/>
          <w:szCs w:val="24"/>
        </w:rPr>
        <w:t>программы</w:t>
      </w:r>
      <w:r w:rsidR="00403157" w:rsidRPr="00C67DC7">
        <w:rPr>
          <w:rFonts w:ascii="Times New Roman" w:hAnsi="Times New Roman" w:cs="Times New Roman"/>
          <w:sz w:val="24"/>
          <w:szCs w:val="24"/>
        </w:rPr>
        <w:t xml:space="preserve">  «Культура Кемеровского муниципального района» (2010-2013 гг.)</w:t>
      </w:r>
    </w:p>
    <w:p w:rsidR="00B55346" w:rsidRPr="00C67DC7" w:rsidRDefault="00561D29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 xml:space="preserve">Внебюджетные, платные услуги, спонсорство составляют незначительную часть поступлений в городах – 7,28% от бюджета, в районах – 12,86%. (См. таблицы </w:t>
      </w:r>
      <w:r w:rsidRPr="00C67D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67DC7">
        <w:rPr>
          <w:rFonts w:ascii="Times New Roman" w:hAnsi="Times New Roman" w:cs="Times New Roman"/>
          <w:sz w:val="24"/>
          <w:szCs w:val="24"/>
        </w:rPr>
        <w:t xml:space="preserve">5, </w:t>
      </w:r>
      <w:r w:rsidRPr="00C67D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67DC7">
        <w:rPr>
          <w:rFonts w:ascii="Times New Roman" w:hAnsi="Times New Roman" w:cs="Times New Roman"/>
          <w:sz w:val="24"/>
          <w:szCs w:val="24"/>
        </w:rPr>
        <w:t xml:space="preserve">6). </w:t>
      </w:r>
      <w:r w:rsidR="00891E3F" w:rsidRPr="00C67DC7">
        <w:rPr>
          <w:rFonts w:ascii="Times New Roman" w:hAnsi="Times New Roman" w:cs="Times New Roman"/>
          <w:sz w:val="24"/>
          <w:szCs w:val="24"/>
        </w:rPr>
        <w:t xml:space="preserve">  </w:t>
      </w:r>
      <w:r w:rsidR="00A06B55" w:rsidRPr="00C67DC7">
        <w:rPr>
          <w:rFonts w:ascii="Times New Roman" w:hAnsi="Times New Roman" w:cs="Times New Roman"/>
          <w:sz w:val="24"/>
          <w:szCs w:val="24"/>
        </w:rPr>
        <w:t xml:space="preserve"> </w:t>
      </w:r>
      <w:r w:rsidR="00B06936" w:rsidRPr="00C67DC7">
        <w:rPr>
          <w:rFonts w:ascii="Times New Roman" w:hAnsi="Times New Roman" w:cs="Times New Roman"/>
          <w:sz w:val="24"/>
          <w:szCs w:val="24"/>
        </w:rPr>
        <w:t xml:space="preserve">От меценатов и спонсоров в 2013 году детская библиотека-филиал </w:t>
      </w:r>
      <w:r w:rsidR="00B06936" w:rsidRPr="00C67D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06936" w:rsidRPr="00C67DC7">
        <w:rPr>
          <w:rFonts w:ascii="Times New Roman" w:hAnsi="Times New Roman" w:cs="Times New Roman"/>
          <w:sz w:val="24"/>
          <w:szCs w:val="24"/>
        </w:rPr>
        <w:t xml:space="preserve"> 5 г. Анжеро-Судженск  получила 20 000 руб. на издание книги стихов Сергея </w:t>
      </w:r>
      <w:proofErr w:type="spellStart"/>
      <w:r w:rsidR="00B06936" w:rsidRPr="00C67DC7">
        <w:rPr>
          <w:rFonts w:ascii="Times New Roman" w:hAnsi="Times New Roman" w:cs="Times New Roman"/>
          <w:sz w:val="24"/>
          <w:szCs w:val="24"/>
        </w:rPr>
        <w:t>Федоринова</w:t>
      </w:r>
      <w:proofErr w:type="spellEnd"/>
      <w:r w:rsidR="00B06936" w:rsidRPr="00C67DC7">
        <w:rPr>
          <w:rFonts w:ascii="Times New Roman" w:hAnsi="Times New Roman" w:cs="Times New Roman"/>
          <w:sz w:val="24"/>
          <w:szCs w:val="24"/>
        </w:rPr>
        <w:t>.</w:t>
      </w:r>
    </w:p>
    <w:p w:rsidR="00C60915" w:rsidRPr="00C67DC7" w:rsidRDefault="00891E3F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 xml:space="preserve">Приобретение книг и подписка на периодические издания осуществляется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 №94 –ФЗ (21.07.2005 г.). </w:t>
      </w:r>
    </w:p>
    <w:p w:rsidR="008621A2" w:rsidRPr="00C67DC7" w:rsidRDefault="00C60915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lastRenderedPageBreak/>
        <w:t>Важнейший источник пополнения фондов  д</w:t>
      </w:r>
      <w:r w:rsidR="00891E3F" w:rsidRPr="00C67DC7">
        <w:rPr>
          <w:rFonts w:ascii="Times New Roman" w:hAnsi="Times New Roman" w:cs="Times New Roman"/>
          <w:sz w:val="24"/>
          <w:szCs w:val="24"/>
        </w:rPr>
        <w:t>етски</w:t>
      </w:r>
      <w:r w:rsidRPr="00C67DC7">
        <w:rPr>
          <w:rFonts w:ascii="Times New Roman" w:hAnsi="Times New Roman" w:cs="Times New Roman"/>
          <w:sz w:val="24"/>
          <w:szCs w:val="24"/>
        </w:rPr>
        <w:t>х</w:t>
      </w:r>
      <w:r w:rsidR="00891E3F" w:rsidRPr="00C67DC7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Pr="00C67DC7">
        <w:rPr>
          <w:rFonts w:ascii="Times New Roman" w:hAnsi="Times New Roman" w:cs="Times New Roman"/>
          <w:sz w:val="24"/>
          <w:szCs w:val="24"/>
        </w:rPr>
        <w:t xml:space="preserve"> области – подписка на периодические издания.</w:t>
      </w:r>
      <w:r w:rsidR="009C39FF" w:rsidRPr="00C67DC7">
        <w:rPr>
          <w:rFonts w:ascii="Times New Roman" w:hAnsi="Times New Roman" w:cs="Times New Roman"/>
          <w:sz w:val="24"/>
          <w:szCs w:val="24"/>
        </w:rPr>
        <w:t xml:space="preserve"> Поступление газет и журналов  в городские детские библиотеки за 2013 год составило - 30,63%, а в районные – 34,33% (см. таблицы </w:t>
      </w:r>
      <w:r w:rsidR="009C39FF" w:rsidRPr="00C67D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C39FF" w:rsidRPr="00C67DC7">
        <w:rPr>
          <w:rFonts w:ascii="Times New Roman" w:hAnsi="Times New Roman" w:cs="Times New Roman"/>
          <w:sz w:val="24"/>
          <w:szCs w:val="24"/>
        </w:rPr>
        <w:t xml:space="preserve">5, </w:t>
      </w:r>
      <w:r w:rsidR="009C39FF" w:rsidRPr="00C67D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C39FF" w:rsidRPr="00C67DC7">
        <w:rPr>
          <w:rFonts w:ascii="Times New Roman" w:hAnsi="Times New Roman" w:cs="Times New Roman"/>
          <w:sz w:val="24"/>
          <w:szCs w:val="24"/>
        </w:rPr>
        <w:t xml:space="preserve">6).  </w:t>
      </w:r>
      <w:r w:rsidRPr="00C67DC7">
        <w:rPr>
          <w:rFonts w:ascii="Times New Roman" w:hAnsi="Times New Roman" w:cs="Times New Roman"/>
          <w:sz w:val="24"/>
          <w:szCs w:val="24"/>
        </w:rPr>
        <w:t xml:space="preserve"> В 2013 г. в детские городские библиотеки поступило 687 наименований научно-популярных, литературно-художественных, общественно-политических изданий.</w:t>
      </w:r>
      <w:r w:rsidR="00B51B9B" w:rsidRPr="00C67DC7">
        <w:rPr>
          <w:rFonts w:ascii="Times New Roman" w:hAnsi="Times New Roman" w:cs="Times New Roman"/>
          <w:sz w:val="24"/>
          <w:szCs w:val="24"/>
        </w:rPr>
        <w:t xml:space="preserve"> В 2013 году  ЦБС г. Киселевска было сокращено количество подписных изданий … «в ЦБС средства были выделены в том же объеме, а цены на подписку увеличились. Кроме того, уменьшилась скидка на услуги доставки газет и журналов: 1-е полугодие 2013 г. – 99%, 2-е полугодие 2013 г. – 75%,  1-ое полугодие 2014 г. -70 %.  Поэтому была сокращена </w:t>
      </w:r>
      <w:proofErr w:type="spellStart"/>
      <w:r w:rsidR="00B51B9B" w:rsidRPr="00C67DC7">
        <w:rPr>
          <w:rFonts w:ascii="Times New Roman" w:hAnsi="Times New Roman" w:cs="Times New Roman"/>
          <w:sz w:val="24"/>
          <w:szCs w:val="24"/>
        </w:rPr>
        <w:t>экземплярность</w:t>
      </w:r>
      <w:proofErr w:type="spellEnd"/>
      <w:r w:rsidR="00B51B9B" w:rsidRPr="00C67DC7">
        <w:rPr>
          <w:rFonts w:ascii="Times New Roman" w:hAnsi="Times New Roman" w:cs="Times New Roman"/>
          <w:sz w:val="24"/>
          <w:szCs w:val="24"/>
        </w:rPr>
        <w:t xml:space="preserve"> отдельных журналов</w:t>
      </w:r>
      <w:r w:rsidR="009C39FF" w:rsidRPr="00C67DC7">
        <w:rPr>
          <w:rFonts w:ascii="Times New Roman" w:hAnsi="Times New Roman" w:cs="Times New Roman"/>
          <w:sz w:val="24"/>
          <w:szCs w:val="24"/>
        </w:rPr>
        <w:t>.</w:t>
      </w:r>
      <w:r w:rsidR="00B51B9B" w:rsidRPr="00C6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ED7" w:rsidRPr="00C67DC7" w:rsidRDefault="008621A2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П</w:t>
      </w:r>
      <w:r w:rsidR="00B51B9B" w:rsidRPr="00C67DC7">
        <w:rPr>
          <w:rFonts w:ascii="Times New Roman" w:hAnsi="Times New Roman" w:cs="Times New Roman"/>
          <w:sz w:val="24"/>
          <w:szCs w:val="24"/>
        </w:rPr>
        <w:t>рактически все библиотеки системы отметили в своих  отчетах, что необходимо увеличить количество журналов, выписывать новые названия</w:t>
      </w:r>
      <w:r w:rsidR="009C39FF" w:rsidRPr="00C67DC7">
        <w:rPr>
          <w:rFonts w:ascii="Times New Roman" w:hAnsi="Times New Roman" w:cs="Times New Roman"/>
          <w:sz w:val="24"/>
          <w:szCs w:val="24"/>
        </w:rPr>
        <w:t>…</w:t>
      </w:r>
      <w:r w:rsidR="00B51B9B" w:rsidRPr="00C67DC7">
        <w:rPr>
          <w:rFonts w:ascii="Times New Roman" w:hAnsi="Times New Roman" w:cs="Times New Roman"/>
          <w:sz w:val="24"/>
          <w:szCs w:val="24"/>
        </w:rPr>
        <w:t>»</w:t>
      </w:r>
      <w:r w:rsidR="00C60915" w:rsidRPr="00C67DC7">
        <w:rPr>
          <w:rFonts w:ascii="Times New Roman" w:hAnsi="Times New Roman" w:cs="Times New Roman"/>
          <w:sz w:val="24"/>
          <w:szCs w:val="24"/>
        </w:rPr>
        <w:t xml:space="preserve"> На первое полугодие 2014 года выписано 507 наименований журналов (по отчетам библиотек). МУ «ЦБС» г. Анжеро-Судженска  на 1-ое полугодие 2014 г.</w:t>
      </w:r>
      <w:r w:rsidR="00B7594E" w:rsidRPr="00C67DC7">
        <w:rPr>
          <w:rFonts w:ascii="Times New Roman" w:hAnsi="Times New Roman" w:cs="Times New Roman"/>
          <w:sz w:val="24"/>
          <w:szCs w:val="24"/>
        </w:rPr>
        <w:t xml:space="preserve"> на финансирование </w:t>
      </w:r>
      <w:r w:rsidR="006C6D47" w:rsidRPr="00C67DC7">
        <w:rPr>
          <w:rFonts w:ascii="Times New Roman" w:hAnsi="Times New Roman" w:cs="Times New Roman"/>
          <w:sz w:val="24"/>
          <w:szCs w:val="24"/>
        </w:rPr>
        <w:t>периодических изданий денежных средств не было выделено</w:t>
      </w:r>
      <w:r w:rsidR="00B7594E" w:rsidRPr="00C67DC7">
        <w:rPr>
          <w:rFonts w:ascii="Times New Roman" w:hAnsi="Times New Roman" w:cs="Times New Roman"/>
          <w:sz w:val="24"/>
          <w:szCs w:val="24"/>
        </w:rPr>
        <w:t>. МУ «ЦБС» г. Белово считают</w:t>
      </w:r>
      <w:r w:rsidR="00C60915" w:rsidRPr="00C67DC7">
        <w:rPr>
          <w:rFonts w:ascii="Times New Roman" w:hAnsi="Times New Roman" w:cs="Times New Roman"/>
          <w:sz w:val="24"/>
          <w:szCs w:val="24"/>
        </w:rPr>
        <w:t>, что были недостаточно профинансированы на получение периодических изданий</w:t>
      </w:r>
      <w:r w:rsidR="00B7594E" w:rsidRPr="00C67DC7">
        <w:rPr>
          <w:rFonts w:ascii="Times New Roman" w:hAnsi="Times New Roman" w:cs="Times New Roman"/>
          <w:sz w:val="24"/>
          <w:szCs w:val="24"/>
        </w:rPr>
        <w:t>.</w:t>
      </w:r>
    </w:p>
    <w:p w:rsidR="00CB7644" w:rsidRPr="00C67DC7" w:rsidRDefault="00CB7644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 xml:space="preserve">Из периодических изданий у девочек популярны журналы: </w:t>
      </w:r>
      <w:proofErr w:type="gramStart"/>
      <w:r w:rsidRPr="00C67D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7DC7">
        <w:rPr>
          <w:rFonts w:ascii="Times New Roman" w:hAnsi="Times New Roman" w:cs="Times New Roman"/>
          <w:sz w:val="24"/>
          <w:szCs w:val="24"/>
        </w:rPr>
        <w:t>Геоленок</w:t>
      </w:r>
      <w:proofErr w:type="spellEnd"/>
      <w:r w:rsidRPr="00C67DC7">
        <w:rPr>
          <w:rFonts w:ascii="Times New Roman" w:hAnsi="Times New Roman" w:cs="Times New Roman"/>
          <w:sz w:val="24"/>
          <w:szCs w:val="24"/>
        </w:rPr>
        <w:t>»,</w:t>
      </w:r>
      <w:r w:rsidR="001330E1" w:rsidRPr="00C67DC7">
        <w:rPr>
          <w:rFonts w:ascii="Times New Roman" w:hAnsi="Times New Roman" w:cs="Times New Roman"/>
          <w:sz w:val="24"/>
          <w:szCs w:val="24"/>
        </w:rPr>
        <w:t xml:space="preserve"> «Дисней», </w:t>
      </w:r>
      <w:r w:rsidRPr="00C67DC7">
        <w:rPr>
          <w:rFonts w:ascii="Times New Roman" w:hAnsi="Times New Roman" w:cs="Times New Roman"/>
          <w:sz w:val="24"/>
          <w:szCs w:val="24"/>
        </w:rPr>
        <w:t>«Маруся», «Мне 15», «Ромео и Джульетта», «Штучка»</w:t>
      </w:r>
      <w:r w:rsidR="001330E1" w:rsidRPr="00C67DC7">
        <w:rPr>
          <w:rFonts w:ascii="Times New Roman" w:hAnsi="Times New Roman" w:cs="Times New Roman"/>
          <w:sz w:val="24"/>
          <w:szCs w:val="24"/>
        </w:rPr>
        <w:t>, «Юный краевед», «Юный эрудит»</w:t>
      </w:r>
      <w:r w:rsidRPr="00C67DC7">
        <w:rPr>
          <w:rFonts w:ascii="Times New Roman" w:hAnsi="Times New Roman" w:cs="Times New Roman"/>
          <w:sz w:val="24"/>
          <w:szCs w:val="24"/>
        </w:rPr>
        <w:t>, у мальчиков «За рулем»,</w:t>
      </w:r>
      <w:r w:rsidR="001330E1" w:rsidRPr="00C67DC7">
        <w:rPr>
          <w:rFonts w:ascii="Times New Roman" w:hAnsi="Times New Roman" w:cs="Times New Roman"/>
          <w:sz w:val="24"/>
          <w:szCs w:val="24"/>
        </w:rPr>
        <w:t xml:space="preserve">  «Коллекция идей», «</w:t>
      </w:r>
      <w:proofErr w:type="spellStart"/>
      <w:r w:rsidR="001330E1" w:rsidRPr="00C67DC7">
        <w:rPr>
          <w:rFonts w:ascii="Times New Roman" w:hAnsi="Times New Roman" w:cs="Times New Roman"/>
          <w:sz w:val="24"/>
          <w:szCs w:val="24"/>
        </w:rPr>
        <w:t>Тошка</w:t>
      </w:r>
      <w:proofErr w:type="spellEnd"/>
      <w:r w:rsidR="001330E1" w:rsidRPr="00C67DC7">
        <w:rPr>
          <w:rFonts w:ascii="Times New Roman" w:hAnsi="Times New Roman" w:cs="Times New Roman"/>
          <w:sz w:val="24"/>
          <w:szCs w:val="24"/>
        </w:rPr>
        <w:t>», «Чудеса и тайны», «</w:t>
      </w:r>
      <w:r w:rsidRPr="00C67DC7">
        <w:rPr>
          <w:rFonts w:ascii="Times New Roman" w:hAnsi="Times New Roman" w:cs="Times New Roman"/>
          <w:sz w:val="24"/>
          <w:szCs w:val="24"/>
        </w:rPr>
        <w:t>Юный техник»</w:t>
      </w:r>
      <w:r w:rsidR="001330E1" w:rsidRPr="00C67DC7">
        <w:rPr>
          <w:rFonts w:ascii="Times New Roman" w:hAnsi="Times New Roman" w:cs="Times New Roman"/>
          <w:sz w:val="24"/>
          <w:szCs w:val="24"/>
        </w:rPr>
        <w:t xml:space="preserve"> и другие издания.</w:t>
      </w:r>
      <w:proofErr w:type="gramEnd"/>
    </w:p>
    <w:p w:rsidR="001330E1" w:rsidRPr="00C67DC7" w:rsidRDefault="001330E1" w:rsidP="00C67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C7">
        <w:rPr>
          <w:rFonts w:ascii="Times New Roman" w:hAnsi="Times New Roman" w:cs="Times New Roman"/>
          <w:b/>
          <w:sz w:val="24"/>
          <w:szCs w:val="24"/>
        </w:rPr>
        <w:t>Источники поступления библиотечного фонда детскими библиотеками</w:t>
      </w:r>
      <w:r w:rsidR="00C67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DC7">
        <w:rPr>
          <w:rFonts w:ascii="Times New Roman" w:hAnsi="Times New Roman" w:cs="Times New Roman"/>
          <w:b/>
          <w:sz w:val="24"/>
          <w:szCs w:val="24"/>
        </w:rPr>
        <w:t>области за 2013 год.</w:t>
      </w:r>
    </w:p>
    <w:p w:rsidR="00793975" w:rsidRPr="00C67DC7" w:rsidRDefault="001330E1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Основными источниками комплектования детских библиотек области в городе</w:t>
      </w:r>
      <w:r w:rsidR="00E9438E" w:rsidRPr="00C67DC7">
        <w:rPr>
          <w:rFonts w:ascii="Times New Roman" w:hAnsi="Times New Roman" w:cs="Times New Roman"/>
          <w:sz w:val="24"/>
          <w:szCs w:val="24"/>
        </w:rPr>
        <w:t>,</w:t>
      </w:r>
      <w:r w:rsidRPr="00C67DC7">
        <w:rPr>
          <w:rFonts w:ascii="Times New Roman" w:hAnsi="Times New Roman" w:cs="Times New Roman"/>
          <w:sz w:val="24"/>
          <w:szCs w:val="24"/>
        </w:rPr>
        <w:t xml:space="preserve"> составляют книготорговые фирмы – 46,76%, а в районах – 41,30% (см. таблицы </w:t>
      </w:r>
      <w:r w:rsidR="00912F89" w:rsidRPr="00C67DC7">
        <w:rPr>
          <w:rFonts w:ascii="Times New Roman" w:hAnsi="Times New Roman" w:cs="Times New Roman"/>
          <w:sz w:val="24"/>
          <w:szCs w:val="24"/>
        </w:rPr>
        <w:t>№</w:t>
      </w:r>
      <w:r w:rsidRPr="00C67DC7">
        <w:rPr>
          <w:rFonts w:ascii="Times New Roman" w:hAnsi="Times New Roman" w:cs="Times New Roman"/>
          <w:sz w:val="24"/>
          <w:szCs w:val="24"/>
        </w:rPr>
        <w:t>3,</w:t>
      </w:r>
      <w:r w:rsidR="00E9438E" w:rsidRPr="00C67DC7">
        <w:rPr>
          <w:rFonts w:ascii="Times New Roman" w:hAnsi="Times New Roman" w:cs="Times New Roman"/>
          <w:sz w:val="24"/>
          <w:szCs w:val="24"/>
        </w:rPr>
        <w:t xml:space="preserve"> </w:t>
      </w:r>
      <w:r w:rsidR="00912F89" w:rsidRPr="00C67DC7">
        <w:rPr>
          <w:rFonts w:ascii="Times New Roman" w:hAnsi="Times New Roman" w:cs="Times New Roman"/>
          <w:sz w:val="24"/>
          <w:szCs w:val="24"/>
        </w:rPr>
        <w:t>№</w:t>
      </w:r>
      <w:r w:rsidR="00E9438E" w:rsidRPr="00C67DC7">
        <w:rPr>
          <w:rFonts w:ascii="Times New Roman" w:hAnsi="Times New Roman" w:cs="Times New Roman"/>
          <w:sz w:val="24"/>
          <w:szCs w:val="24"/>
        </w:rPr>
        <w:t xml:space="preserve">4). </w:t>
      </w:r>
      <w:r w:rsidR="00020639" w:rsidRPr="00C67DC7">
        <w:rPr>
          <w:rFonts w:ascii="Times New Roman" w:hAnsi="Times New Roman" w:cs="Times New Roman"/>
          <w:sz w:val="24"/>
          <w:szCs w:val="24"/>
        </w:rPr>
        <w:t xml:space="preserve"> В городе Прокопьевске в книжных магазинах «Книжный дом»  комплектуются: ЦДБ </w:t>
      </w:r>
      <w:proofErr w:type="spellStart"/>
      <w:r w:rsidR="00020639" w:rsidRPr="00C67D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20639" w:rsidRPr="00C67DC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20639" w:rsidRPr="00C67DC7">
        <w:rPr>
          <w:rFonts w:ascii="Times New Roman" w:hAnsi="Times New Roman" w:cs="Times New Roman"/>
          <w:sz w:val="24"/>
          <w:szCs w:val="24"/>
        </w:rPr>
        <w:t>урьевска</w:t>
      </w:r>
      <w:proofErr w:type="spellEnd"/>
      <w:r w:rsidR="00020639" w:rsidRPr="00C67D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20639" w:rsidRPr="00C67DC7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="00020639" w:rsidRPr="00C67DC7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9E4D08" w:rsidRPr="00C67DC7">
        <w:rPr>
          <w:rFonts w:ascii="Times New Roman" w:hAnsi="Times New Roman" w:cs="Times New Roman"/>
          <w:sz w:val="24"/>
          <w:szCs w:val="24"/>
        </w:rPr>
        <w:t xml:space="preserve">ЦБС Междуреченска,  ДО МБУК «ЦБС» г. Прокопьевска и </w:t>
      </w:r>
      <w:proofErr w:type="spellStart"/>
      <w:r w:rsidR="009E4D08" w:rsidRPr="00C67DC7">
        <w:rPr>
          <w:rFonts w:ascii="Times New Roman" w:hAnsi="Times New Roman" w:cs="Times New Roman"/>
          <w:sz w:val="24"/>
          <w:szCs w:val="24"/>
        </w:rPr>
        <w:t>Прокопьевского</w:t>
      </w:r>
      <w:proofErr w:type="spellEnd"/>
      <w:r w:rsidR="009E4D08" w:rsidRPr="00C67DC7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956E47" w:rsidRPr="00C67DC7">
        <w:rPr>
          <w:rFonts w:ascii="Times New Roman" w:hAnsi="Times New Roman" w:cs="Times New Roman"/>
          <w:sz w:val="24"/>
          <w:szCs w:val="24"/>
        </w:rPr>
        <w:t xml:space="preserve"> МБУК «ЦБС» г.Осинники, ЦБС </w:t>
      </w:r>
      <w:r w:rsidR="008F427C" w:rsidRPr="00C67DC7">
        <w:rPr>
          <w:rFonts w:ascii="Times New Roman" w:hAnsi="Times New Roman" w:cs="Times New Roman"/>
          <w:sz w:val="24"/>
          <w:szCs w:val="24"/>
        </w:rPr>
        <w:t>г. Киселевска.</w:t>
      </w:r>
      <w:r w:rsidR="000C5F90" w:rsidRPr="00C67DC7">
        <w:rPr>
          <w:rFonts w:ascii="Times New Roman" w:hAnsi="Times New Roman" w:cs="Times New Roman"/>
          <w:sz w:val="24"/>
          <w:szCs w:val="24"/>
        </w:rPr>
        <w:t xml:space="preserve"> </w:t>
      </w:r>
      <w:r w:rsidR="00793975" w:rsidRPr="00C67DC7">
        <w:rPr>
          <w:rFonts w:ascii="Times New Roman" w:hAnsi="Times New Roman" w:cs="Times New Roman"/>
          <w:sz w:val="24"/>
          <w:szCs w:val="24"/>
        </w:rPr>
        <w:t xml:space="preserve"> </w:t>
      </w:r>
      <w:r w:rsidR="00956E47" w:rsidRPr="00C67DC7">
        <w:rPr>
          <w:rFonts w:ascii="Times New Roman" w:hAnsi="Times New Roman" w:cs="Times New Roman"/>
          <w:sz w:val="24"/>
          <w:szCs w:val="24"/>
        </w:rPr>
        <w:t>С ООО «Книжный дом» г</w:t>
      </w:r>
      <w:proofErr w:type="gramStart"/>
      <w:r w:rsidR="00956E47" w:rsidRPr="00C67D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56E47" w:rsidRPr="00C67DC7">
        <w:rPr>
          <w:rFonts w:ascii="Times New Roman" w:hAnsi="Times New Roman" w:cs="Times New Roman"/>
          <w:sz w:val="24"/>
          <w:szCs w:val="24"/>
        </w:rPr>
        <w:t>рокопьевска библиотеки работают уже давно по прайс-листам, та</w:t>
      </w:r>
      <w:r w:rsidR="000C5F90" w:rsidRPr="00C67DC7">
        <w:rPr>
          <w:rFonts w:ascii="Times New Roman" w:hAnsi="Times New Roman" w:cs="Times New Roman"/>
          <w:sz w:val="24"/>
          <w:szCs w:val="24"/>
        </w:rPr>
        <w:t>м</w:t>
      </w:r>
      <w:r w:rsidR="00956E47" w:rsidRPr="00C67DC7">
        <w:rPr>
          <w:rFonts w:ascii="Times New Roman" w:hAnsi="Times New Roman" w:cs="Times New Roman"/>
          <w:sz w:val="24"/>
          <w:szCs w:val="24"/>
        </w:rPr>
        <w:t xml:space="preserve"> и непосредственно отбирают в магазинах нужную литературу. Библиотеки, которые в этой фирме комплектуются, устраивают цены, качество издания, богатый ассортимент, компетентный коллектив.</w:t>
      </w:r>
    </w:p>
    <w:p w:rsidR="00020639" w:rsidRPr="00C67DC7" w:rsidRDefault="00020639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67DC7">
        <w:rPr>
          <w:rFonts w:ascii="Times New Roman" w:hAnsi="Times New Roman" w:cs="Times New Roman"/>
          <w:sz w:val="24"/>
          <w:szCs w:val="24"/>
        </w:rPr>
        <w:t>мегапроекту</w:t>
      </w:r>
      <w:proofErr w:type="spellEnd"/>
      <w:r w:rsidR="000C5F90" w:rsidRPr="00C67DC7">
        <w:rPr>
          <w:rFonts w:ascii="Times New Roman" w:hAnsi="Times New Roman" w:cs="Times New Roman"/>
          <w:sz w:val="24"/>
          <w:szCs w:val="24"/>
        </w:rPr>
        <w:t xml:space="preserve"> НФ «Пушкинская библиотека»</w:t>
      </w:r>
      <w:r w:rsidRPr="00C67DC7">
        <w:rPr>
          <w:rFonts w:ascii="Times New Roman" w:hAnsi="Times New Roman" w:cs="Times New Roman"/>
          <w:sz w:val="24"/>
          <w:szCs w:val="24"/>
        </w:rPr>
        <w:t xml:space="preserve"> продолжают комплектоваться:</w:t>
      </w:r>
      <w:r w:rsidR="000C5F90" w:rsidRPr="00C67DC7">
        <w:rPr>
          <w:rFonts w:ascii="Times New Roman" w:hAnsi="Times New Roman" w:cs="Times New Roman"/>
          <w:sz w:val="24"/>
          <w:szCs w:val="24"/>
        </w:rPr>
        <w:t xml:space="preserve"> МЦ ЦБС </w:t>
      </w:r>
      <w:proofErr w:type="spellStart"/>
      <w:r w:rsidR="000C5F90" w:rsidRPr="00C67D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C5F90" w:rsidRPr="00C67DC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C5F90" w:rsidRPr="00C67DC7">
        <w:rPr>
          <w:rFonts w:ascii="Times New Roman" w:hAnsi="Times New Roman" w:cs="Times New Roman"/>
          <w:sz w:val="24"/>
          <w:szCs w:val="24"/>
        </w:rPr>
        <w:t>елово</w:t>
      </w:r>
      <w:proofErr w:type="spellEnd"/>
      <w:r w:rsidR="000C5F90" w:rsidRPr="00C67DC7">
        <w:rPr>
          <w:rFonts w:ascii="Times New Roman" w:hAnsi="Times New Roman" w:cs="Times New Roman"/>
          <w:sz w:val="24"/>
          <w:szCs w:val="24"/>
        </w:rPr>
        <w:t>,</w:t>
      </w:r>
      <w:r w:rsidR="00793975" w:rsidRPr="00C67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DC7">
        <w:rPr>
          <w:rFonts w:ascii="Times New Roman" w:hAnsi="Times New Roman" w:cs="Times New Roman"/>
          <w:sz w:val="24"/>
          <w:szCs w:val="24"/>
        </w:rPr>
        <w:t>Гурьевский</w:t>
      </w:r>
      <w:proofErr w:type="spellEnd"/>
      <w:r w:rsidRPr="00C67DC7">
        <w:rPr>
          <w:rFonts w:ascii="Times New Roman" w:hAnsi="Times New Roman" w:cs="Times New Roman"/>
          <w:sz w:val="24"/>
          <w:szCs w:val="24"/>
        </w:rPr>
        <w:t xml:space="preserve"> район, ЦБС Ленинск-Кузнецка, ЦБС г. Междуреченск</w:t>
      </w:r>
      <w:r w:rsidR="009E4D08" w:rsidRPr="00C67DC7">
        <w:rPr>
          <w:rFonts w:ascii="Times New Roman" w:hAnsi="Times New Roman" w:cs="Times New Roman"/>
          <w:sz w:val="24"/>
          <w:szCs w:val="24"/>
        </w:rPr>
        <w:t xml:space="preserve">, </w:t>
      </w:r>
      <w:r w:rsidR="00956E47" w:rsidRPr="00C67DC7">
        <w:rPr>
          <w:rFonts w:ascii="Times New Roman" w:hAnsi="Times New Roman" w:cs="Times New Roman"/>
          <w:sz w:val="24"/>
          <w:szCs w:val="24"/>
        </w:rPr>
        <w:t>Промышленновский район</w:t>
      </w:r>
      <w:r w:rsidR="00793975" w:rsidRPr="00C67DC7">
        <w:rPr>
          <w:rFonts w:ascii="Times New Roman" w:hAnsi="Times New Roman" w:cs="Times New Roman"/>
          <w:sz w:val="24"/>
          <w:szCs w:val="24"/>
        </w:rPr>
        <w:t>.</w:t>
      </w:r>
    </w:p>
    <w:p w:rsidR="00020639" w:rsidRPr="00C67DC7" w:rsidRDefault="00020639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Книготорговая фирм</w:t>
      </w:r>
      <w:proofErr w:type="gramStart"/>
      <w:r w:rsidRPr="00C67DC7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67DC7">
        <w:rPr>
          <w:rFonts w:ascii="Times New Roman" w:hAnsi="Times New Roman" w:cs="Times New Roman"/>
          <w:sz w:val="24"/>
          <w:szCs w:val="24"/>
        </w:rPr>
        <w:t xml:space="preserve"> «ЭКОР» города Новосибирска комплектует</w:t>
      </w:r>
      <w:r w:rsidR="00793975" w:rsidRPr="00C67DC7">
        <w:rPr>
          <w:rFonts w:ascii="Times New Roman" w:hAnsi="Times New Roman" w:cs="Times New Roman"/>
          <w:sz w:val="24"/>
          <w:szCs w:val="24"/>
        </w:rPr>
        <w:t>:</w:t>
      </w:r>
      <w:r w:rsidRPr="00C67DC7">
        <w:rPr>
          <w:rFonts w:ascii="Times New Roman" w:hAnsi="Times New Roman" w:cs="Times New Roman"/>
          <w:sz w:val="24"/>
          <w:szCs w:val="24"/>
        </w:rPr>
        <w:t xml:space="preserve"> ЦБС Ленинск – Кузнецк</w:t>
      </w:r>
      <w:r w:rsidR="000C5F90" w:rsidRPr="00C67DC7">
        <w:rPr>
          <w:rFonts w:ascii="Times New Roman" w:hAnsi="Times New Roman" w:cs="Times New Roman"/>
          <w:sz w:val="24"/>
          <w:szCs w:val="24"/>
        </w:rPr>
        <w:t>а</w:t>
      </w:r>
      <w:r w:rsidRPr="00C67DC7">
        <w:rPr>
          <w:rFonts w:ascii="Times New Roman" w:hAnsi="Times New Roman" w:cs="Times New Roman"/>
          <w:sz w:val="24"/>
          <w:szCs w:val="24"/>
        </w:rPr>
        <w:t xml:space="preserve">, </w:t>
      </w:r>
      <w:r w:rsidR="009E4D08" w:rsidRPr="00C67DC7">
        <w:rPr>
          <w:rFonts w:ascii="Times New Roman" w:hAnsi="Times New Roman" w:cs="Times New Roman"/>
          <w:sz w:val="24"/>
          <w:szCs w:val="24"/>
        </w:rPr>
        <w:t>ЦБС Междуреченск</w:t>
      </w:r>
      <w:r w:rsidR="000C5F90" w:rsidRPr="00C67DC7">
        <w:rPr>
          <w:rFonts w:ascii="Times New Roman" w:hAnsi="Times New Roman" w:cs="Times New Roman"/>
          <w:sz w:val="24"/>
          <w:szCs w:val="24"/>
        </w:rPr>
        <w:t>а</w:t>
      </w:r>
      <w:r w:rsidR="00793975" w:rsidRPr="00C67DC7">
        <w:rPr>
          <w:rFonts w:ascii="Times New Roman" w:hAnsi="Times New Roman" w:cs="Times New Roman"/>
          <w:sz w:val="24"/>
          <w:szCs w:val="24"/>
        </w:rPr>
        <w:t>.</w:t>
      </w:r>
      <w:r w:rsidR="009E4D08" w:rsidRPr="00C6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47" w:rsidRPr="00C67DC7" w:rsidRDefault="009E4D08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Московские книготорговые фирмы: «Гранд»,  «Оникс», «Книжная оптовая компания» (бывшая «</w:t>
      </w:r>
      <w:proofErr w:type="spellStart"/>
      <w:r w:rsidRPr="00C67DC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C67DC7">
        <w:rPr>
          <w:rFonts w:ascii="Times New Roman" w:hAnsi="Times New Roman" w:cs="Times New Roman"/>
          <w:sz w:val="24"/>
          <w:szCs w:val="24"/>
        </w:rPr>
        <w:t xml:space="preserve">») комплектуют: ЦБС </w:t>
      </w:r>
      <w:proofErr w:type="spellStart"/>
      <w:r w:rsidRPr="00C67D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67D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67DC7">
        <w:rPr>
          <w:rFonts w:ascii="Times New Roman" w:hAnsi="Times New Roman" w:cs="Times New Roman"/>
          <w:sz w:val="24"/>
          <w:szCs w:val="24"/>
        </w:rPr>
        <w:t>еждуреченска</w:t>
      </w:r>
      <w:proofErr w:type="spellEnd"/>
      <w:r w:rsidRPr="00C67DC7">
        <w:rPr>
          <w:rFonts w:ascii="Times New Roman" w:hAnsi="Times New Roman" w:cs="Times New Roman"/>
          <w:sz w:val="24"/>
          <w:szCs w:val="24"/>
        </w:rPr>
        <w:t>, Мариинский район  (книготорговая фирма «</w:t>
      </w:r>
      <w:proofErr w:type="spellStart"/>
      <w:r w:rsidRPr="00C67DC7">
        <w:rPr>
          <w:rFonts w:ascii="Times New Roman" w:hAnsi="Times New Roman" w:cs="Times New Roman"/>
          <w:sz w:val="24"/>
          <w:szCs w:val="24"/>
        </w:rPr>
        <w:t>Мастерпром</w:t>
      </w:r>
      <w:proofErr w:type="spellEnd"/>
      <w:r w:rsidRPr="00C67DC7">
        <w:rPr>
          <w:rFonts w:ascii="Times New Roman" w:hAnsi="Times New Roman" w:cs="Times New Roman"/>
          <w:sz w:val="24"/>
          <w:szCs w:val="24"/>
        </w:rPr>
        <w:t>»)</w:t>
      </w:r>
      <w:r w:rsidR="008F427C" w:rsidRPr="00C67DC7">
        <w:rPr>
          <w:rFonts w:ascii="Times New Roman" w:hAnsi="Times New Roman" w:cs="Times New Roman"/>
          <w:sz w:val="24"/>
          <w:szCs w:val="24"/>
        </w:rPr>
        <w:t>.</w:t>
      </w:r>
    </w:p>
    <w:p w:rsidR="008F427C" w:rsidRPr="00C67DC7" w:rsidRDefault="008F427C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Для МАУК «МИБС» г</w:t>
      </w:r>
      <w:proofErr w:type="gramStart"/>
      <w:r w:rsidRPr="00C67D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67DC7">
        <w:rPr>
          <w:rFonts w:ascii="Times New Roman" w:hAnsi="Times New Roman" w:cs="Times New Roman"/>
          <w:sz w:val="24"/>
          <w:szCs w:val="24"/>
        </w:rPr>
        <w:t>емерово</w:t>
      </w:r>
      <w:r w:rsidR="000C5F90" w:rsidRPr="00C67DC7">
        <w:rPr>
          <w:rFonts w:ascii="Times New Roman" w:hAnsi="Times New Roman" w:cs="Times New Roman"/>
          <w:sz w:val="24"/>
          <w:szCs w:val="24"/>
        </w:rPr>
        <w:t xml:space="preserve"> и ЦБС г Новокузнецка</w:t>
      </w:r>
      <w:r w:rsidRPr="00C67DC7">
        <w:rPr>
          <w:rFonts w:ascii="Times New Roman" w:hAnsi="Times New Roman" w:cs="Times New Roman"/>
          <w:sz w:val="24"/>
          <w:szCs w:val="24"/>
        </w:rPr>
        <w:t xml:space="preserve"> основным поставщиком на приобретение книжной продукции была организация ОАО «</w:t>
      </w:r>
      <w:proofErr w:type="spellStart"/>
      <w:r w:rsidRPr="00C67DC7">
        <w:rPr>
          <w:rFonts w:ascii="Times New Roman" w:hAnsi="Times New Roman" w:cs="Times New Roman"/>
          <w:sz w:val="24"/>
          <w:szCs w:val="24"/>
        </w:rPr>
        <w:t>Бибк</w:t>
      </w:r>
      <w:r w:rsidR="008621A2" w:rsidRPr="00C67DC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8621A2" w:rsidRPr="00C67DC7">
        <w:rPr>
          <w:rFonts w:ascii="Times New Roman" w:hAnsi="Times New Roman" w:cs="Times New Roman"/>
          <w:sz w:val="24"/>
          <w:szCs w:val="24"/>
        </w:rPr>
        <w:t xml:space="preserve">» и ООО «Папирус» г. Москва. </w:t>
      </w:r>
      <w:r w:rsidRPr="00C67DC7">
        <w:rPr>
          <w:rFonts w:ascii="Times New Roman" w:hAnsi="Times New Roman" w:cs="Times New Roman"/>
          <w:sz w:val="24"/>
          <w:szCs w:val="24"/>
        </w:rPr>
        <w:t>С  данной организацией успешно сотрудничают с 2004 года, средняя стоимость одного издания составила 295 рублей, организация является добросовестным поставщиком, замену предоставл</w:t>
      </w:r>
      <w:r w:rsidR="00793975" w:rsidRPr="00C67DC7">
        <w:rPr>
          <w:rFonts w:ascii="Times New Roman" w:hAnsi="Times New Roman" w:cs="Times New Roman"/>
          <w:sz w:val="24"/>
          <w:szCs w:val="24"/>
        </w:rPr>
        <w:t>я</w:t>
      </w:r>
      <w:r w:rsidRPr="00C67DC7">
        <w:rPr>
          <w:rFonts w:ascii="Times New Roman" w:hAnsi="Times New Roman" w:cs="Times New Roman"/>
          <w:sz w:val="24"/>
          <w:szCs w:val="24"/>
        </w:rPr>
        <w:t>ют равноценную в установленные сроки</w:t>
      </w:r>
      <w:r w:rsidR="008621A2" w:rsidRPr="00C67DC7">
        <w:rPr>
          <w:rFonts w:ascii="Times New Roman" w:hAnsi="Times New Roman" w:cs="Times New Roman"/>
          <w:sz w:val="24"/>
          <w:szCs w:val="24"/>
        </w:rPr>
        <w:t>.</w:t>
      </w:r>
    </w:p>
    <w:p w:rsidR="00956E47" w:rsidRPr="00C67DC7" w:rsidRDefault="00956E47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 xml:space="preserve">ООО «Планета» г. Новокузнецк комплектует:  МБУК «ЦБС» </w:t>
      </w:r>
      <w:r w:rsidR="000114A6" w:rsidRPr="00C67DC7">
        <w:rPr>
          <w:rFonts w:ascii="Times New Roman" w:hAnsi="Times New Roman" w:cs="Times New Roman"/>
          <w:sz w:val="24"/>
          <w:szCs w:val="24"/>
        </w:rPr>
        <w:t>г. Осинники</w:t>
      </w:r>
      <w:r w:rsidR="008F427C" w:rsidRPr="00C67DC7">
        <w:rPr>
          <w:rFonts w:ascii="Times New Roman" w:hAnsi="Times New Roman" w:cs="Times New Roman"/>
          <w:sz w:val="24"/>
          <w:szCs w:val="24"/>
        </w:rPr>
        <w:t>, ЦБС г. Новокузнецк</w:t>
      </w:r>
      <w:r w:rsidR="00793975" w:rsidRPr="00C67DC7">
        <w:rPr>
          <w:rFonts w:ascii="Times New Roman" w:hAnsi="Times New Roman" w:cs="Times New Roman"/>
          <w:sz w:val="24"/>
          <w:szCs w:val="24"/>
        </w:rPr>
        <w:t>.</w:t>
      </w:r>
    </w:p>
    <w:p w:rsidR="004425A4" w:rsidRPr="00C67DC7" w:rsidRDefault="009E4D08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Книготорговая фирма «</w:t>
      </w:r>
      <w:proofErr w:type="spellStart"/>
      <w:r w:rsidRPr="00C67DC7">
        <w:rPr>
          <w:rFonts w:ascii="Times New Roman" w:hAnsi="Times New Roman" w:cs="Times New Roman"/>
          <w:sz w:val="24"/>
          <w:szCs w:val="24"/>
        </w:rPr>
        <w:t>ЭКСМАРплюс</w:t>
      </w:r>
      <w:proofErr w:type="spellEnd"/>
      <w:r w:rsidRPr="00C67DC7">
        <w:rPr>
          <w:rFonts w:ascii="Times New Roman" w:hAnsi="Times New Roman" w:cs="Times New Roman"/>
          <w:sz w:val="24"/>
          <w:szCs w:val="24"/>
        </w:rPr>
        <w:t>» (г. Новосибирска) комплектует</w:t>
      </w:r>
      <w:r w:rsidR="00793975" w:rsidRPr="00C67DC7">
        <w:rPr>
          <w:rFonts w:ascii="Times New Roman" w:hAnsi="Times New Roman" w:cs="Times New Roman"/>
          <w:sz w:val="24"/>
          <w:szCs w:val="24"/>
        </w:rPr>
        <w:t>:</w:t>
      </w:r>
      <w:r w:rsidRPr="00C67DC7">
        <w:rPr>
          <w:rFonts w:ascii="Times New Roman" w:hAnsi="Times New Roman" w:cs="Times New Roman"/>
          <w:sz w:val="24"/>
          <w:szCs w:val="24"/>
        </w:rPr>
        <w:t xml:space="preserve"> </w:t>
      </w:r>
      <w:r w:rsidR="004425A4" w:rsidRPr="00C67DC7">
        <w:rPr>
          <w:rFonts w:ascii="Times New Roman" w:hAnsi="Times New Roman" w:cs="Times New Roman"/>
          <w:sz w:val="24"/>
          <w:szCs w:val="24"/>
        </w:rPr>
        <w:t xml:space="preserve">МЦ ЦБС г. Белово, </w:t>
      </w:r>
      <w:r w:rsidRPr="00C67DC7">
        <w:rPr>
          <w:rFonts w:ascii="Times New Roman" w:hAnsi="Times New Roman" w:cs="Times New Roman"/>
          <w:sz w:val="24"/>
          <w:szCs w:val="24"/>
        </w:rPr>
        <w:t>Мариинский район</w:t>
      </w:r>
      <w:r w:rsidR="004425A4" w:rsidRPr="00C67DC7">
        <w:rPr>
          <w:rFonts w:ascii="Times New Roman" w:hAnsi="Times New Roman" w:cs="Times New Roman"/>
          <w:sz w:val="24"/>
          <w:szCs w:val="24"/>
        </w:rPr>
        <w:t>,</w:t>
      </w:r>
      <w:r w:rsidR="000C5F90" w:rsidRPr="00C67DC7">
        <w:rPr>
          <w:rFonts w:ascii="Times New Roman" w:hAnsi="Times New Roman" w:cs="Times New Roman"/>
          <w:sz w:val="24"/>
          <w:szCs w:val="24"/>
        </w:rPr>
        <w:t xml:space="preserve"> </w:t>
      </w:r>
      <w:r w:rsidR="004425A4" w:rsidRPr="00C67DC7">
        <w:rPr>
          <w:rFonts w:ascii="Times New Roman" w:hAnsi="Times New Roman" w:cs="Times New Roman"/>
          <w:sz w:val="24"/>
          <w:szCs w:val="24"/>
        </w:rPr>
        <w:t xml:space="preserve">  МБУК «ЦБС» </w:t>
      </w:r>
      <w:proofErr w:type="spellStart"/>
      <w:r w:rsidR="004425A4" w:rsidRPr="00C67DC7">
        <w:rPr>
          <w:rFonts w:ascii="Times New Roman" w:hAnsi="Times New Roman" w:cs="Times New Roman"/>
          <w:sz w:val="24"/>
          <w:szCs w:val="24"/>
        </w:rPr>
        <w:t>Топкинского</w:t>
      </w:r>
      <w:proofErr w:type="spellEnd"/>
      <w:r w:rsidR="004425A4" w:rsidRPr="00C67DC7">
        <w:rPr>
          <w:rFonts w:ascii="Times New Roman" w:hAnsi="Times New Roman" w:cs="Times New Roman"/>
          <w:sz w:val="24"/>
          <w:szCs w:val="24"/>
        </w:rPr>
        <w:t xml:space="preserve"> муниципального района. ООО «</w:t>
      </w:r>
      <w:proofErr w:type="spellStart"/>
      <w:r w:rsidR="004425A4" w:rsidRPr="00C67DC7">
        <w:rPr>
          <w:rFonts w:ascii="Times New Roman" w:hAnsi="Times New Roman" w:cs="Times New Roman"/>
          <w:sz w:val="24"/>
          <w:szCs w:val="24"/>
        </w:rPr>
        <w:t>ЭКСМАРплюс</w:t>
      </w:r>
      <w:proofErr w:type="spellEnd"/>
      <w:r w:rsidR="004425A4" w:rsidRPr="00C67DC7">
        <w:rPr>
          <w:rFonts w:ascii="Times New Roman" w:hAnsi="Times New Roman" w:cs="Times New Roman"/>
          <w:sz w:val="24"/>
          <w:szCs w:val="24"/>
        </w:rPr>
        <w:t>» предоставляет доступные цены изданий, разнообразие литературы, но пока проходит котировка, на момент поставки нет некоторых изданий.</w:t>
      </w:r>
    </w:p>
    <w:p w:rsidR="004425A4" w:rsidRPr="00C67DC7" w:rsidRDefault="008F427C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C67DC7">
        <w:rPr>
          <w:rFonts w:ascii="Times New Roman" w:hAnsi="Times New Roman" w:cs="Times New Roman"/>
          <w:sz w:val="24"/>
          <w:szCs w:val="24"/>
        </w:rPr>
        <w:t>Сибирская</w:t>
      </w:r>
      <w:proofErr w:type="gramEnd"/>
      <w:r w:rsidRPr="00C67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DC7">
        <w:rPr>
          <w:rFonts w:ascii="Times New Roman" w:hAnsi="Times New Roman" w:cs="Times New Roman"/>
          <w:sz w:val="24"/>
          <w:szCs w:val="24"/>
        </w:rPr>
        <w:t>Благозвонница</w:t>
      </w:r>
      <w:proofErr w:type="spellEnd"/>
      <w:r w:rsidRPr="00C67DC7">
        <w:rPr>
          <w:rFonts w:ascii="Times New Roman" w:hAnsi="Times New Roman" w:cs="Times New Roman"/>
          <w:sz w:val="24"/>
          <w:szCs w:val="24"/>
        </w:rPr>
        <w:t>» г. Красноярск комплектует</w:t>
      </w:r>
      <w:r w:rsidR="00793975" w:rsidRPr="00C67DC7">
        <w:rPr>
          <w:rFonts w:ascii="Times New Roman" w:hAnsi="Times New Roman" w:cs="Times New Roman"/>
          <w:sz w:val="24"/>
          <w:szCs w:val="24"/>
        </w:rPr>
        <w:t>:</w:t>
      </w:r>
      <w:r w:rsidRPr="00C67DC7">
        <w:rPr>
          <w:rFonts w:ascii="Times New Roman" w:hAnsi="Times New Roman" w:cs="Times New Roman"/>
          <w:sz w:val="24"/>
          <w:szCs w:val="24"/>
        </w:rPr>
        <w:t xml:space="preserve"> МБУК ЦБС Тяжинский район</w:t>
      </w:r>
      <w:r w:rsidR="00F72554" w:rsidRPr="00C67DC7">
        <w:rPr>
          <w:rFonts w:ascii="Times New Roman" w:hAnsi="Times New Roman" w:cs="Times New Roman"/>
          <w:sz w:val="24"/>
          <w:szCs w:val="24"/>
        </w:rPr>
        <w:t>.</w:t>
      </w:r>
      <w:r w:rsidR="004425A4" w:rsidRPr="00C6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975" w:rsidRPr="00C67DC7" w:rsidRDefault="00793975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lastRenderedPageBreak/>
        <w:t>Изменилась доля поступления документов в дар библиотекам</w:t>
      </w:r>
      <w:r w:rsidR="000C5F90" w:rsidRPr="00C67DC7">
        <w:rPr>
          <w:rFonts w:ascii="Times New Roman" w:hAnsi="Times New Roman" w:cs="Times New Roman"/>
          <w:sz w:val="24"/>
          <w:szCs w:val="24"/>
        </w:rPr>
        <w:t>,</w:t>
      </w:r>
      <w:r w:rsidRPr="00C67DC7">
        <w:rPr>
          <w:rFonts w:ascii="Times New Roman" w:hAnsi="Times New Roman" w:cs="Times New Roman"/>
          <w:sz w:val="24"/>
          <w:szCs w:val="24"/>
        </w:rPr>
        <w:t xml:space="preserve"> от частных лиц и организаций</w:t>
      </w:r>
      <w:r w:rsidR="000C5F90" w:rsidRPr="00C67DC7">
        <w:rPr>
          <w:rFonts w:ascii="Times New Roman" w:hAnsi="Times New Roman" w:cs="Times New Roman"/>
          <w:sz w:val="24"/>
          <w:szCs w:val="24"/>
        </w:rPr>
        <w:t>,</w:t>
      </w:r>
      <w:r w:rsidRPr="00C67DC7">
        <w:rPr>
          <w:rFonts w:ascii="Times New Roman" w:hAnsi="Times New Roman" w:cs="Times New Roman"/>
          <w:sz w:val="24"/>
          <w:szCs w:val="24"/>
        </w:rPr>
        <w:t xml:space="preserve"> по сравнению с другими источниками она составила в городах – 9,30%,  в районах – 8,19% (библиотеки не хотят принимать книги старых изданий).</w:t>
      </w:r>
    </w:p>
    <w:p w:rsidR="00261326" w:rsidRPr="00C67DC7" w:rsidRDefault="00261326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Отказы по детским библиотека области за 2013 год составили – 1808 в городах и в районных библиотеках – 871.</w:t>
      </w:r>
    </w:p>
    <w:p w:rsidR="00261326" w:rsidRPr="00C67DC7" w:rsidRDefault="00261326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В 2013 году улучшился качественный состав библиотечных фондов детских библиотек. Приобреталась литература, соответствующая запросам и потребностям пользователей.</w:t>
      </w:r>
    </w:p>
    <w:p w:rsidR="00956E47" w:rsidRPr="00C67DC7" w:rsidRDefault="00261326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Анализ отчетов показал, что детские библиотеки востребованы пользователями, но есть и неудовлетворенный читательский спр</w:t>
      </w:r>
      <w:r w:rsidR="009F35AC" w:rsidRPr="00C67DC7">
        <w:rPr>
          <w:rFonts w:ascii="Times New Roman" w:hAnsi="Times New Roman" w:cs="Times New Roman"/>
          <w:sz w:val="24"/>
          <w:szCs w:val="24"/>
        </w:rPr>
        <w:t>ос на литературу.</w:t>
      </w:r>
    </w:p>
    <w:p w:rsidR="009F35AC" w:rsidRPr="00C67DC7" w:rsidRDefault="009F35AC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DC7">
        <w:rPr>
          <w:rFonts w:ascii="Times New Roman" w:hAnsi="Times New Roman" w:cs="Times New Roman"/>
          <w:sz w:val="24"/>
          <w:szCs w:val="24"/>
        </w:rPr>
        <w:t xml:space="preserve">Наибольшее количество отказов в городах: </w:t>
      </w:r>
      <w:r w:rsidR="000114A6" w:rsidRPr="00C67DC7">
        <w:rPr>
          <w:rFonts w:ascii="Times New Roman" w:hAnsi="Times New Roman" w:cs="Times New Roman"/>
          <w:sz w:val="24"/>
          <w:szCs w:val="24"/>
        </w:rPr>
        <w:t>г. Калтан</w:t>
      </w:r>
      <w:r w:rsidRPr="00C67DC7">
        <w:rPr>
          <w:rFonts w:ascii="Times New Roman" w:hAnsi="Times New Roman" w:cs="Times New Roman"/>
          <w:sz w:val="24"/>
          <w:szCs w:val="24"/>
        </w:rPr>
        <w:t>, г. Киселевск, г. Ленинск-Кузнецк, г. Мыски.</w:t>
      </w:r>
      <w:proofErr w:type="gramEnd"/>
      <w:r w:rsidRPr="00C67DC7">
        <w:rPr>
          <w:rFonts w:ascii="Times New Roman" w:hAnsi="Times New Roman" w:cs="Times New Roman"/>
          <w:sz w:val="24"/>
          <w:szCs w:val="24"/>
        </w:rPr>
        <w:t xml:space="preserve"> В районных библиотеках: </w:t>
      </w:r>
      <w:proofErr w:type="spellStart"/>
      <w:r w:rsidRPr="00C67DC7">
        <w:rPr>
          <w:rFonts w:ascii="Times New Roman" w:hAnsi="Times New Roman" w:cs="Times New Roman"/>
          <w:sz w:val="24"/>
          <w:szCs w:val="24"/>
        </w:rPr>
        <w:t>Яйский</w:t>
      </w:r>
      <w:proofErr w:type="spellEnd"/>
      <w:r w:rsidRPr="00C67D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7DC7">
        <w:rPr>
          <w:rFonts w:ascii="Times New Roman" w:hAnsi="Times New Roman" w:cs="Times New Roman"/>
          <w:sz w:val="24"/>
          <w:szCs w:val="24"/>
        </w:rPr>
        <w:t>Яшкинский</w:t>
      </w:r>
      <w:proofErr w:type="spellEnd"/>
      <w:r w:rsidRPr="00C67DC7">
        <w:rPr>
          <w:rFonts w:ascii="Times New Roman" w:hAnsi="Times New Roman" w:cs="Times New Roman"/>
          <w:sz w:val="24"/>
          <w:szCs w:val="24"/>
        </w:rPr>
        <w:t xml:space="preserve"> район. (См. таблицы  </w:t>
      </w:r>
      <w:r w:rsidRPr="00C67D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67DC7">
        <w:rPr>
          <w:rFonts w:ascii="Times New Roman" w:hAnsi="Times New Roman" w:cs="Times New Roman"/>
          <w:sz w:val="24"/>
          <w:szCs w:val="24"/>
        </w:rPr>
        <w:t xml:space="preserve"> 3, </w:t>
      </w:r>
      <w:r w:rsidRPr="00C67D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67DC7">
        <w:rPr>
          <w:rFonts w:ascii="Times New Roman" w:hAnsi="Times New Roman" w:cs="Times New Roman"/>
          <w:sz w:val="24"/>
          <w:szCs w:val="24"/>
        </w:rPr>
        <w:t>4).</w:t>
      </w:r>
      <w:r w:rsidR="00820C95" w:rsidRPr="00C67DC7">
        <w:rPr>
          <w:rFonts w:ascii="Times New Roman" w:hAnsi="Times New Roman" w:cs="Times New Roman"/>
          <w:sz w:val="24"/>
          <w:szCs w:val="24"/>
        </w:rPr>
        <w:t xml:space="preserve"> Все детские библиотеки в процессе работы ежедневно фиксируют отказы, если они имеются. </w:t>
      </w:r>
      <w:proofErr w:type="gramStart"/>
      <w:r w:rsidR="00820C95" w:rsidRPr="00C67DC7">
        <w:rPr>
          <w:rFonts w:ascii="Times New Roman" w:hAnsi="Times New Roman" w:cs="Times New Roman"/>
          <w:sz w:val="24"/>
          <w:szCs w:val="24"/>
        </w:rPr>
        <w:t>За 2013 г. по МАУК «МИБС» насчитывалось</w:t>
      </w:r>
      <w:r w:rsidR="00F72554" w:rsidRPr="00C67DC7">
        <w:rPr>
          <w:rFonts w:ascii="Times New Roman" w:hAnsi="Times New Roman" w:cs="Times New Roman"/>
          <w:sz w:val="24"/>
          <w:szCs w:val="24"/>
        </w:rPr>
        <w:t xml:space="preserve"> отказов </w:t>
      </w:r>
      <w:r w:rsidR="00820C95" w:rsidRPr="00C67DC7">
        <w:rPr>
          <w:rFonts w:ascii="Times New Roman" w:hAnsi="Times New Roman" w:cs="Times New Roman"/>
          <w:sz w:val="24"/>
          <w:szCs w:val="24"/>
        </w:rPr>
        <w:t xml:space="preserve"> </w:t>
      </w:r>
      <w:r w:rsidR="00F72554" w:rsidRPr="00C67DC7">
        <w:rPr>
          <w:rFonts w:ascii="Times New Roman" w:hAnsi="Times New Roman" w:cs="Times New Roman"/>
          <w:sz w:val="24"/>
          <w:szCs w:val="24"/>
        </w:rPr>
        <w:t>9,5% - детской литературы (97 экз.)</w:t>
      </w:r>
      <w:r w:rsidR="00942B82" w:rsidRPr="00C67DC7">
        <w:rPr>
          <w:rFonts w:ascii="Times New Roman" w:hAnsi="Times New Roman" w:cs="Times New Roman"/>
          <w:sz w:val="24"/>
          <w:szCs w:val="24"/>
        </w:rPr>
        <w:t>, 8,1% -социально-экономической литературы (83 экз.) , 6% - естествознание (16 экз.), 3,9% - техника (40 экз.), 0,6% - сельское хозяйство (7 экз.), 0,2% - языкознание (2 экз.), 0,7% - литература по искусству (7 экз.).</w:t>
      </w:r>
      <w:proofErr w:type="gramEnd"/>
      <w:r w:rsidR="00942B82" w:rsidRPr="00C67DC7">
        <w:rPr>
          <w:rFonts w:ascii="Times New Roman" w:hAnsi="Times New Roman" w:cs="Times New Roman"/>
          <w:sz w:val="24"/>
          <w:szCs w:val="24"/>
        </w:rPr>
        <w:t xml:space="preserve"> Основные причины отказов: отсутствие литературы в фонде (67,7% случаев),  </w:t>
      </w:r>
      <w:proofErr w:type="gramStart"/>
      <w:r w:rsidR="00942B82" w:rsidRPr="00C67DC7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="00942B82" w:rsidRPr="00C67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82" w:rsidRPr="00C67DC7">
        <w:rPr>
          <w:rFonts w:ascii="Times New Roman" w:hAnsi="Times New Roman" w:cs="Times New Roman"/>
          <w:sz w:val="24"/>
          <w:szCs w:val="24"/>
        </w:rPr>
        <w:t>экземплярность</w:t>
      </w:r>
      <w:proofErr w:type="spellEnd"/>
      <w:r w:rsidR="00942B82" w:rsidRPr="00C67DC7">
        <w:rPr>
          <w:rFonts w:ascii="Times New Roman" w:hAnsi="Times New Roman" w:cs="Times New Roman"/>
          <w:sz w:val="24"/>
          <w:szCs w:val="24"/>
        </w:rPr>
        <w:t xml:space="preserve"> (32,3%).</w:t>
      </w:r>
    </w:p>
    <w:p w:rsidR="00942B82" w:rsidRPr="00C67DC7" w:rsidRDefault="00942B82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Наибольшее количество отказов получено на отдельные издания:</w:t>
      </w:r>
    </w:p>
    <w:p w:rsidR="00820C95" w:rsidRPr="00C67DC7" w:rsidRDefault="00942B82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Бальмонт К.Д. «Колыбельная песня», «</w:t>
      </w:r>
      <w:proofErr w:type="spellStart"/>
      <w:r w:rsidRPr="00C67DC7">
        <w:rPr>
          <w:rFonts w:ascii="Times New Roman" w:hAnsi="Times New Roman" w:cs="Times New Roman"/>
          <w:sz w:val="24"/>
          <w:szCs w:val="24"/>
        </w:rPr>
        <w:t>Фейные</w:t>
      </w:r>
      <w:proofErr w:type="spellEnd"/>
      <w:r w:rsidRPr="00C67DC7">
        <w:rPr>
          <w:rFonts w:ascii="Times New Roman" w:hAnsi="Times New Roman" w:cs="Times New Roman"/>
          <w:sz w:val="24"/>
          <w:szCs w:val="24"/>
        </w:rPr>
        <w:t xml:space="preserve"> сказки»</w:t>
      </w:r>
    </w:p>
    <w:p w:rsidR="00942B82" w:rsidRPr="00C67DC7" w:rsidRDefault="00942B82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 xml:space="preserve">Бунин И. «О </w:t>
      </w:r>
      <w:proofErr w:type="gramStart"/>
      <w:r w:rsidRPr="00C67DC7">
        <w:rPr>
          <w:rFonts w:ascii="Times New Roman" w:hAnsi="Times New Roman" w:cs="Times New Roman"/>
          <w:sz w:val="24"/>
          <w:szCs w:val="24"/>
        </w:rPr>
        <w:t>дураке</w:t>
      </w:r>
      <w:proofErr w:type="gramEnd"/>
      <w:r w:rsidRPr="00C67DC7">
        <w:rPr>
          <w:rFonts w:ascii="Times New Roman" w:hAnsi="Times New Roman" w:cs="Times New Roman"/>
          <w:sz w:val="24"/>
          <w:szCs w:val="24"/>
        </w:rPr>
        <w:t xml:space="preserve"> Емеле, который вышел всех умнее»</w:t>
      </w:r>
    </w:p>
    <w:p w:rsidR="00942B82" w:rsidRPr="00C67DC7" w:rsidRDefault="00942B82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Бунин И. «Письма девочке Оле»</w:t>
      </w:r>
    </w:p>
    <w:p w:rsidR="00942B82" w:rsidRPr="00C67DC7" w:rsidRDefault="00942B82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Васильев Б. «Утоли мои печали»</w:t>
      </w:r>
    </w:p>
    <w:p w:rsidR="004B7EA0" w:rsidRPr="00C67DC7" w:rsidRDefault="004B7EA0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Крапивин В.П. «Белый щенок ищет хозяина»</w:t>
      </w:r>
    </w:p>
    <w:p w:rsidR="004B7EA0" w:rsidRPr="00C67DC7" w:rsidRDefault="004B7EA0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Леонов Н. «Золотая Карета»</w:t>
      </w:r>
    </w:p>
    <w:p w:rsidR="004B7EA0" w:rsidRPr="00C67DC7" w:rsidRDefault="004B7EA0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Маршак С.Я. «Вересковый мед»</w:t>
      </w:r>
    </w:p>
    <w:p w:rsidR="004B7EA0" w:rsidRPr="00C67DC7" w:rsidRDefault="004B7EA0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Новиков Н. «Детское чтение для сердца и разума»</w:t>
      </w:r>
    </w:p>
    <w:p w:rsidR="00CD380F" w:rsidRPr="00C67DC7" w:rsidRDefault="00CD380F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67DC7">
        <w:rPr>
          <w:rFonts w:ascii="Times New Roman" w:hAnsi="Times New Roman" w:cs="Times New Roman"/>
          <w:sz w:val="24"/>
          <w:szCs w:val="24"/>
        </w:rPr>
        <w:t>Олдридж</w:t>
      </w:r>
      <w:proofErr w:type="spellEnd"/>
      <w:r w:rsidRPr="00C67DC7">
        <w:rPr>
          <w:rFonts w:ascii="Times New Roman" w:hAnsi="Times New Roman" w:cs="Times New Roman"/>
          <w:sz w:val="24"/>
          <w:szCs w:val="24"/>
        </w:rPr>
        <w:t xml:space="preserve"> Д. «Последний дюйм»</w:t>
      </w:r>
    </w:p>
    <w:p w:rsidR="004B7EA0" w:rsidRPr="00C67DC7" w:rsidRDefault="004B7EA0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Пришвин М. «Москва-река»</w:t>
      </w:r>
    </w:p>
    <w:p w:rsidR="00CD380F" w:rsidRPr="00C67DC7" w:rsidRDefault="00CD380F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Рой О. «Пасынки судьбы»</w:t>
      </w:r>
    </w:p>
    <w:p w:rsidR="00CD380F" w:rsidRPr="00C67DC7" w:rsidRDefault="004B7EA0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Сент-Экзюпери А. «Коко»</w:t>
      </w:r>
    </w:p>
    <w:p w:rsidR="004B7EA0" w:rsidRPr="00C67DC7" w:rsidRDefault="004B7EA0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Солоухин В. «Мститель»</w:t>
      </w:r>
    </w:p>
    <w:p w:rsidR="004B7EA0" w:rsidRPr="00C67DC7" w:rsidRDefault="004B7EA0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Шварц Е. «Дракон»</w:t>
      </w:r>
    </w:p>
    <w:p w:rsidR="004B7EA0" w:rsidRPr="00C67DC7" w:rsidRDefault="004B7EA0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Шекспир У. «Буря»</w:t>
      </w:r>
    </w:p>
    <w:p w:rsidR="004B7EA0" w:rsidRPr="00C67DC7" w:rsidRDefault="004B7EA0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Шекспир У. «Зимняя сказка»</w:t>
      </w:r>
    </w:p>
    <w:p w:rsidR="004B7EA0" w:rsidRPr="00C67DC7" w:rsidRDefault="004B7EA0" w:rsidP="00C67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Шоу Б. «Дом, где разбиваются сердца»</w:t>
      </w:r>
      <w:r w:rsidR="00CD380F" w:rsidRPr="00C67DC7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CD380F" w:rsidRPr="00C67DC7" w:rsidRDefault="00CD380F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 xml:space="preserve">Темы: Мертвое озеро (где находится, почему так называется); О языке эсперанто; Где в Азии больше всего вулканов?; Об искусстве </w:t>
      </w:r>
      <w:proofErr w:type="spellStart"/>
      <w:r w:rsidRPr="00C67DC7">
        <w:rPr>
          <w:rFonts w:ascii="Times New Roman" w:hAnsi="Times New Roman" w:cs="Times New Roman"/>
          <w:sz w:val="24"/>
          <w:szCs w:val="24"/>
        </w:rPr>
        <w:t>бансай</w:t>
      </w:r>
      <w:proofErr w:type="spellEnd"/>
      <w:r w:rsidRPr="00C67DC7">
        <w:rPr>
          <w:rFonts w:ascii="Times New Roman" w:hAnsi="Times New Roman" w:cs="Times New Roman"/>
          <w:sz w:val="24"/>
          <w:szCs w:val="24"/>
        </w:rPr>
        <w:t xml:space="preserve"> (выращивание миниатюрных деревьев); Русские народные промыслы и другие.</w:t>
      </w:r>
    </w:p>
    <w:p w:rsidR="00CD380F" w:rsidRPr="00C67DC7" w:rsidRDefault="00CD380F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Краеведческая работа библиотек – важнейший элемент гражданско-патриотического и духовно-нравственного воспитания пользователей, поэтому библиотеки особое внимание уделяют отказам по краеведению.</w:t>
      </w:r>
    </w:p>
    <w:p w:rsidR="00CD380F" w:rsidRPr="00C67DC7" w:rsidRDefault="00B87280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>Получили отказы такие книги по краеведению: «Семь чудес Кузбасса»,  «Экология Кузбасса».</w:t>
      </w:r>
    </w:p>
    <w:p w:rsidR="00B87280" w:rsidRPr="00C67DC7" w:rsidRDefault="00B87280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C7">
        <w:rPr>
          <w:rFonts w:ascii="Times New Roman" w:hAnsi="Times New Roman" w:cs="Times New Roman"/>
          <w:sz w:val="24"/>
          <w:szCs w:val="24"/>
        </w:rPr>
        <w:t xml:space="preserve">В целом запросы по отказам пользователей выполняются из совокупных фондов, что свидетельствует об удовлетворительном комплектовании необходимой литературой все структурные подразделения, а также компетентность и мобильность сотрудников. Небольшая часть отказов выполняется с помощью удаленных баз данных. </w:t>
      </w:r>
    </w:p>
    <w:p w:rsidR="00654D6C" w:rsidRDefault="008E510A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54D6C" w:rsidSect="000B0D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7DC7">
        <w:rPr>
          <w:rFonts w:ascii="Times New Roman" w:hAnsi="Times New Roman" w:cs="Times New Roman"/>
          <w:sz w:val="24"/>
          <w:szCs w:val="24"/>
        </w:rPr>
        <w:t>П</w:t>
      </w:r>
      <w:r w:rsidR="00B87280" w:rsidRPr="00C67DC7">
        <w:rPr>
          <w:rFonts w:ascii="Times New Roman" w:hAnsi="Times New Roman" w:cs="Times New Roman"/>
          <w:sz w:val="24"/>
          <w:szCs w:val="24"/>
        </w:rPr>
        <w:t>роблемы комплектования библиотечного фонда</w:t>
      </w:r>
      <w:r w:rsidR="000114A6" w:rsidRPr="00C67DC7">
        <w:rPr>
          <w:rFonts w:ascii="Times New Roman" w:hAnsi="Times New Roman" w:cs="Times New Roman"/>
          <w:sz w:val="24"/>
          <w:szCs w:val="24"/>
        </w:rPr>
        <w:t xml:space="preserve"> детские библиотеки области </w:t>
      </w:r>
      <w:r w:rsidR="00B87280" w:rsidRPr="00C67DC7">
        <w:rPr>
          <w:rFonts w:ascii="Times New Roman" w:hAnsi="Times New Roman" w:cs="Times New Roman"/>
          <w:sz w:val="24"/>
          <w:szCs w:val="24"/>
        </w:rPr>
        <w:t>уже не первый год пытаются решить акциями «Подари книгу библиотеке».</w:t>
      </w:r>
    </w:p>
    <w:p w:rsidR="004E09F0" w:rsidRDefault="004E09F0" w:rsidP="004E0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D6C">
        <w:rPr>
          <w:rFonts w:ascii="Times New Roman" w:hAnsi="Times New Roman" w:cs="Times New Roman"/>
          <w:b/>
          <w:sz w:val="24"/>
          <w:szCs w:val="24"/>
        </w:rPr>
        <w:lastRenderedPageBreak/>
        <w:t>Состав, движение и использование библиотечного фонда по видам документа детских библиотек области за 2013г. (города)</w:t>
      </w:r>
    </w:p>
    <w:p w:rsidR="004E09F0" w:rsidRDefault="004E09F0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D6C" w:rsidRPr="00276590" w:rsidRDefault="00654D6C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590">
        <w:rPr>
          <w:rFonts w:ascii="Times New Roman" w:hAnsi="Times New Roman" w:cs="Times New Roman"/>
          <w:sz w:val="24"/>
          <w:szCs w:val="24"/>
        </w:rPr>
        <w:t xml:space="preserve">Таблица №1 </w:t>
      </w:r>
    </w:p>
    <w:tbl>
      <w:tblPr>
        <w:tblW w:w="13491" w:type="dxa"/>
        <w:jc w:val="center"/>
        <w:tblInd w:w="93" w:type="dxa"/>
        <w:tblLook w:val="04A0" w:firstRow="1" w:lastRow="0" w:firstColumn="1" w:lastColumn="0" w:noHBand="0" w:noVBand="1"/>
      </w:tblPr>
      <w:tblGrid>
        <w:gridCol w:w="1889"/>
        <w:gridCol w:w="1559"/>
        <w:gridCol w:w="1161"/>
        <w:gridCol w:w="956"/>
        <w:gridCol w:w="1240"/>
        <w:gridCol w:w="1188"/>
        <w:gridCol w:w="929"/>
        <w:gridCol w:w="836"/>
        <w:gridCol w:w="1500"/>
        <w:gridCol w:w="934"/>
        <w:gridCol w:w="1299"/>
      </w:tblGrid>
      <w:tr w:rsidR="00654D6C" w:rsidRPr="004E09F0" w:rsidTr="004E09F0">
        <w:trPr>
          <w:trHeight w:val="315"/>
          <w:jc w:val="center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2013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Брошюры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CD, CD-ROM, CD-R</w:t>
            </w:r>
          </w:p>
        </w:tc>
      </w:tr>
      <w:tr w:rsidR="00654D6C" w:rsidRPr="00276590" w:rsidTr="004E09F0">
        <w:trPr>
          <w:trHeight w:val="630"/>
          <w:jc w:val="center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Звукозаписи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Видео-записи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</w:t>
            </w: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Анжеро-Судженск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54D6C" w:rsidRPr="00276590" w:rsidTr="004E09F0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30,37%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0,09%</w:t>
            </w:r>
          </w:p>
        </w:tc>
      </w:tr>
    </w:tbl>
    <w:p w:rsidR="00654D6C" w:rsidRPr="00276590" w:rsidRDefault="00654D6C" w:rsidP="0065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6C" w:rsidRPr="00276590" w:rsidRDefault="00654D6C" w:rsidP="0065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9F0" w:rsidRDefault="004E09F0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F0" w:rsidRDefault="004E09F0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F0" w:rsidRDefault="004E09F0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F0" w:rsidRDefault="004E09F0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F0" w:rsidRDefault="004E09F0" w:rsidP="004E0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D6C">
        <w:rPr>
          <w:rFonts w:ascii="Times New Roman" w:hAnsi="Times New Roman" w:cs="Times New Roman"/>
          <w:b/>
          <w:sz w:val="24"/>
          <w:szCs w:val="24"/>
        </w:rPr>
        <w:lastRenderedPageBreak/>
        <w:t>Состав, движение и использование библиотечного фонда по видам документа детских библиотек области за 2013г. (районы)</w:t>
      </w:r>
    </w:p>
    <w:p w:rsidR="004E09F0" w:rsidRDefault="004E09F0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D6C" w:rsidRPr="00276590" w:rsidRDefault="00654D6C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590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14185" w:type="dxa"/>
        <w:tblInd w:w="93" w:type="dxa"/>
        <w:tblLook w:val="04A0" w:firstRow="1" w:lastRow="0" w:firstColumn="1" w:lastColumn="0" w:noHBand="0" w:noVBand="1"/>
      </w:tblPr>
      <w:tblGrid>
        <w:gridCol w:w="2324"/>
        <w:gridCol w:w="1559"/>
        <w:gridCol w:w="1161"/>
        <w:gridCol w:w="817"/>
        <w:gridCol w:w="1240"/>
        <w:gridCol w:w="1188"/>
        <w:gridCol w:w="929"/>
        <w:gridCol w:w="736"/>
        <w:gridCol w:w="1474"/>
        <w:gridCol w:w="1500"/>
        <w:gridCol w:w="1257"/>
      </w:tblGrid>
      <w:tr w:rsidR="00654D6C" w:rsidRPr="004E09F0" w:rsidTr="004E09F0">
        <w:trPr>
          <w:trHeight w:val="330"/>
        </w:trPr>
        <w:tc>
          <w:tcPr>
            <w:tcW w:w="2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2013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Брошюры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42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CD,CD-ROM, CD-R</w:t>
            </w:r>
          </w:p>
        </w:tc>
      </w:tr>
      <w:tr w:rsidR="00654D6C" w:rsidRPr="004E09F0" w:rsidTr="004E09F0">
        <w:trPr>
          <w:trHeight w:val="33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54D6C" w:rsidRPr="00276590" w:rsidTr="004E09F0">
        <w:trPr>
          <w:trHeight w:val="454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звукозаписи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видеозаписи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</w:t>
            </w: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</w:t>
            </w:r>
            <w:proofErr w:type="spellEnd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6C" w:rsidRPr="00276590" w:rsidTr="004E09F0">
        <w:trPr>
          <w:trHeight w:val="31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районам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54D6C" w:rsidRPr="00276590" w:rsidTr="004E09F0">
        <w:trPr>
          <w:trHeight w:val="33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</w:tbl>
    <w:p w:rsidR="004E09F0" w:rsidRDefault="004E09F0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F0" w:rsidRDefault="004E09F0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F0" w:rsidRPr="00654D6C" w:rsidRDefault="004E09F0" w:rsidP="004E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Источники поступления библиотечного фонда детскими библиотеками области за 2013 год (города).</w:t>
      </w:r>
    </w:p>
    <w:p w:rsidR="00654D6C" w:rsidRPr="00276590" w:rsidRDefault="00654D6C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590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9"/>
        <w:gridCol w:w="1400"/>
        <w:gridCol w:w="1096"/>
        <w:gridCol w:w="1601"/>
        <w:gridCol w:w="1117"/>
        <w:gridCol w:w="919"/>
        <w:gridCol w:w="857"/>
        <w:gridCol w:w="1087"/>
        <w:gridCol w:w="1167"/>
        <w:gridCol w:w="1069"/>
        <w:gridCol w:w="836"/>
        <w:gridCol w:w="777"/>
        <w:gridCol w:w="878"/>
      </w:tblGrid>
      <w:tr w:rsidR="00654D6C" w:rsidRPr="00276590" w:rsidTr="00EC47FB">
        <w:trPr>
          <w:trHeight w:val="300"/>
        </w:trPr>
        <w:tc>
          <w:tcPr>
            <w:tcW w:w="146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6C" w:rsidRPr="00276590" w:rsidRDefault="00654D6C" w:rsidP="004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за год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Названий книг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Книготорговые фирмы, книжные магазины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Взамен утраченных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 ОНБ (</w:t>
            </w: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gram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подписке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CD, DVD Диски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Анжеро-Судженск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</w:t>
            </w:r>
          </w:p>
        </w:tc>
      </w:tr>
      <w:tr w:rsidR="00654D6C" w:rsidRPr="00276590" w:rsidTr="00EC47FB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46,76%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4D6C" w:rsidRPr="00276590" w:rsidRDefault="00654D6C" w:rsidP="006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6C" w:rsidRDefault="00654D6C" w:rsidP="006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F0" w:rsidRDefault="004E09F0" w:rsidP="006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F0" w:rsidRPr="00276590" w:rsidRDefault="004E09F0" w:rsidP="006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F0" w:rsidRDefault="004E09F0" w:rsidP="004E0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D6C">
        <w:rPr>
          <w:rFonts w:ascii="Times New Roman" w:hAnsi="Times New Roman" w:cs="Times New Roman"/>
          <w:b/>
          <w:sz w:val="24"/>
          <w:szCs w:val="24"/>
        </w:rPr>
        <w:lastRenderedPageBreak/>
        <w:t>Источники поступления библиотечного фонда детскими библиотеками области за 2013г. (районы).</w:t>
      </w:r>
    </w:p>
    <w:p w:rsidR="00654D6C" w:rsidRPr="00276590" w:rsidRDefault="00654D6C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590">
        <w:rPr>
          <w:rFonts w:ascii="Times New Roman" w:hAnsi="Times New Roman" w:cs="Times New Roman"/>
          <w:sz w:val="24"/>
          <w:szCs w:val="24"/>
        </w:rPr>
        <w:t>Таблица №4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13"/>
        <w:gridCol w:w="1305"/>
        <w:gridCol w:w="1026"/>
        <w:gridCol w:w="1490"/>
        <w:gridCol w:w="1200"/>
        <w:gridCol w:w="992"/>
        <w:gridCol w:w="961"/>
        <w:gridCol w:w="862"/>
        <w:gridCol w:w="1091"/>
        <w:gridCol w:w="1001"/>
        <w:gridCol w:w="884"/>
        <w:gridCol w:w="884"/>
        <w:gridCol w:w="884"/>
      </w:tblGrid>
      <w:tr w:rsidR="00654D6C" w:rsidRPr="00276590" w:rsidTr="00EC47FB">
        <w:trPr>
          <w:trHeight w:val="300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за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Книготорговые фирмы, книжные магазины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Взамен утраченных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 ОНБ (</w:t>
            </w: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gram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подписке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CD, DVD Диски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</w:tr>
      <w:tr w:rsidR="00654D6C" w:rsidRPr="00276590" w:rsidTr="00EC47FB">
        <w:trPr>
          <w:trHeight w:val="600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Названий книг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</w:t>
            </w:r>
            <w:proofErr w:type="spellEnd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Тисульский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54D6C" w:rsidRPr="00276590" w:rsidTr="00EC47FB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районам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</w:tr>
      <w:tr w:rsidR="00654D6C" w:rsidRPr="00276590" w:rsidTr="00EC47FB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8,19%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4D6C" w:rsidRPr="00276590" w:rsidRDefault="00654D6C" w:rsidP="006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F0" w:rsidRDefault="004E09F0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F0" w:rsidRDefault="004E09F0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F0" w:rsidRPr="004E09F0" w:rsidRDefault="004E09F0" w:rsidP="004E0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F0">
        <w:rPr>
          <w:rFonts w:ascii="Times New Roman" w:hAnsi="Times New Roman" w:cs="Times New Roman"/>
          <w:b/>
          <w:sz w:val="24"/>
          <w:szCs w:val="24"/>
        </w:rPr>
        <w:lastRenderedPageBreak/>
        <w:t>Бюджет детских библиотек области за 2013г. (районы).</w:t>
      </w:r>
    </w:p>
    <w:p w:rsidR="00654D6C" w:rsidRPr="00276590" w:rsidRDefault="00654D6C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590">
        <w:rPr>
          <w:rFonts w:ascii="Times New Roman" w:hAnsi="Times New Roman" w:cs="Times New Roman"/>
          <w:sz w:val="24"/>
          <w:szCs w:val="24"/>
        </w:rPr>
        <w:t>Таблица №5</w:t>
      </w:r>
    </w:p>
    <w:p w:rsidR="00654D6C" w:rsidRPr="00276590" w:rsidRDefault="00654D6C" w:rsidP="0065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96"/>
        <w:gridCol w:w="1816"/>
        <w:gridCol w:w="1257"/>
        <w:gridCol w:w="1836"/>
        <w:gridCol w:w="848"/>
        <w:gridCol w:w="1566"/>
        <w:gridCol w:w="1061"/>
        <w:gridCol w:w="1247"/>
        <w:gridCol w:w="1338"/>
        <w:gridCol w:w="1528"/>
      </w:tblGrid>
      <w:tr w:rsidR="00654D6C" w:rsidRPr="00276590" w:rsidTr="00EC47FB">
        <w:trPr>
          <w:trHeight w:val="315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финансирование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муниципальный, местный бюджет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 ОНБ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Спонсоры пожертвования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Взамен утерянных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бюджетные</w:t>
            </w:r>
            <w:proofErr w:type="gramEnd"/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654D6C" w:rsidRPr="00276590" w:rsidTr="00EC47FB">
        <w:trPr>
          <w:trHeight w:val="3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</w:t>
            </w:r>
            <w:proofErr w:type="spellEnd"/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</w:t>
            </w:r>
            <w:proofErr w:type="spellEnd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51172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8650</w:t>
            </w: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</w:t>
            </w:r>
            <w:proofErr w:type="spellEnd"/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</w:t>
            </w:r>
            <w:proofErr w:type="spellEnd"/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</w:t>
            </w: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19476</w:t>
            </w: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Тисульский</w:t>
            </w:r>
            <w:proofErr w:type="spellEnd"/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</w:t>
            </w:r>
            <w:proofErr w:type="spellEnd"/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</w:t>
            </w:r>
          </w:p>
        </w:tc>
      </w:tr>
      <w:tr w:rsidR="00654D6C" w:rsidRPr="00276590" w:rsidTr="00EC47FB">
        <w:trPr>
          <w:trHeight w:val="315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10369</w:t>
            </w: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районам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1788734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746941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799087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135080</w:t>
            </w:r>
          </w:p>
        </w:tc>
      </w:tr>
      <w:tr w:rsidR="00654D6C" w:rsidRPr="00276590" w:rsidTr="00EC47FB">
        <w:trPr>
          <w:trHeight w:val="33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37,30%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6,76%</w:t>
            </w:r>
          </w:p>
        </w:tc>
      </w:tr>
    </w:tbl>
    <w:p w:rsidR="00654D6C" w:rsidRPr="00276590" w:rsidRDefault="00654D6C" w:rsidP="006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F0" w:rsidRDefault="004E09F0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F0" w:rsidRDefault="004E09F0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F0" w:rsidRPr="004E09F0" w:rsidRDefault="004E09F0" w:rsidP="004E0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F0">
        <w:rPr>
          <w:rFonts w:ascii="Times New Roman" w:hAnsi="Times New Roman" w:cs="Times New Roman"/>
          <w:b/>
          <w:sz w:val="24"/>
          <w:szCs w:val="24"/>
        </w:rPr>
        <w:t>Бюджет детских библиотек области за 2013г. (города).</w:t>
      </w:r>
    </w:p>
    <w:p w:rsidR="00654D6C" w:rsidRPr="00276590" w:rsidRDefault="00654D6C" w:rsidP="0065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590">
        <w:rPr>
          <w:rFonts w:ascii="Times New Roman" w:hAnsi="Times New Roman" w:cs="Times New Roman"/>
          <w:sz w:val="24"/>
          <w:szCs w:val="24"/>
        </w:rPr>
        <w:t>Таблица №6</w:t>
      </w:r>
    </w:p>
    <w:p w:rsidR="00654D6C" w:rsidRPr="00276590" w:rsidRDefault="00654D6C" w:rsidP="0065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8"/>
        <w:gridCol w:w="1860"/>
        <w:gridCol w:w="1286"/>
        <w:gridCol w:w="1882"/>
        <w:gridCol w:w="956"/>
        <w:gridCol w:w="1585"/>
        <w:gridCol w:w="1085"/>
        <w:gridCol w:w="1276"/>
        <w:gridCol w:w="1370"/>
        <w:gridCol w:w="1565"/>
      </w:tblGrid>
      <w:tr w:rsidR="00654D6C" w:rsidRPr="00276590" w:rsidTr="00EC47FB">
        <w:trPr>
          <w:trHeight w:val="31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финансирование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муниципальный, местный бюджет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 ОНБ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Спонсоры пожертвования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Взамен утерянных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бюджетные</w:t>
            </w:r>
            <w:proofErr w:type="gram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654D6C" w:rsidRPr="00276590" w:rsidTr="00EC47FB">
        <w:trPr>
          <w:trHeight w:val="315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Анжеро-Судженск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650230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121752</w:t>
            </w: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20460</w:t>
            </w: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540214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79335</w:t>
            </w: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252000</w:t>
            </w: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40703</w:t>
            </w: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9624</w:t>
            </w: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1094787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635787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43090</w:t>
            </w: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694686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205245</w:t>
            </w: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D6C" w:rsidRPr="00276590" w:rsidRDefault="00654D6C" w:rsidP="00EC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89445</w:t>
            </w: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6034330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1469982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2806596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861654</w:t>
            </w:r>
          </w:p>
        </w:tc>
      </w:tr>
      <w:tr w:rsidR="00654D6C" w:rsidRPr="00276590" w:rsidTr="00EC47FB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24,42%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5,51%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6C" w:rsidRPr="00276590" w:rsidRDefault="00654D6C" w:rsidP="00EC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14,31%</w:t>
            </w:r>
          </w:p>
        </w:tc>
      </w:tr>
    </w:tbl>
    <w:p w:rsidR="00654D6C" w:rsidRPr="00276590" w:rsidRDefault="00654D6C" w:rsidP="006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6C" w:rsidRPr="00276590" w:rsidRDefault="00654D6C" w:rsidP="006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6C" w:rsidRDefault="00654D6C" w:rsidP="006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F0" w:rsidRDefault="004E09F0" w:rsidP="006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F0" w:rsidRDefault="004E09F0" w:rsidP="006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F0" w:rsidRDefault="004E09F0" w:rsidP="006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F0" w:rsidRPr="00276590" w:rsidRDefault="004E09F0" w:rsidP="006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4D6C" w:rsidRPr="00276590" w:rsidRDefault="004E09F0" w:rsidP="006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" o:spid="_x0000_s1028" style="position:absolute;margin-left:524.55pt;margin-top:19pt;width:231pt;height:143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" fillcolor="#4bacc6 [3208]" strokecolor="#205867 [1608]" strokeweight="2pt">
            <v:textbox>
              <w:txbxContent>
                <w:p w:rsidR="00654D6C" w:rsidRPr="005F231E" w:rsidRDefault="00654D6C" w:rsidP="00654D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2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Книготорговые фирмы </w:t>
                  </w:r>
                </w:p>
                <w:p w:rsidR="00654D6C" w:rsidRPr="005F231E" w:rsidRDefault="00654D6C" w:rsidP="00654D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2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ОАО «</w:t>
                  </w:r>
                  <w:proofErr w:type="spellStart"/>
                  <w:r w:rsidRPr="005F2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Бибком</w:t>
                  </w:r>
                  <w:proofErr w:type="spellEnd"/>
                  <w:r w:rsidRPr="005F2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«Книжный дом», </w:t>
                  </w:r>
                  <w:r w:rsidRPr="005F2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5F2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«Папирус», ООО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 w:rsidRPr="005F2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</w:t>
                  </w:r>
                  <w:proofErr w:type="spellEnd"/>
                  <w:r w:rsidRPr="005F2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ООО «</w:t>
                  </w:r>
                  <w:proofErr w:type="spellStart"/>
                  <w:r w:rsidRPr="005F2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Кнорус</w:t>
                  </w:r>
                  <w:proofErr w:type="spellEnd"/>
                  <w:r w:rsidRPr="005F2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ООО «</w:t>
                  </w:r>
                  <w:proofErr w:type="spellStart"/>
                  <w:r w:rsidRPr="005F2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5F2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марплюс</w:t>
                  </w:r>
                  <w:proofErr w:type="spellEnd"/>
                  <w:r w:rsidRPr="005F2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книжные магазины</w:t>
                  </w:r>
                </w:p>
              </w:txbxContent>
            </v:textbox>
          </v:roundrect>
        </w:pict>
      </w:r>
    </w:p>
    <w:p w:rsidR="00654D6C" w:rsidRPr="00276590" w:rsidRDefault="004E09F0" w:rsidP="006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4" type="#_x0000_t32" style="position:absolute;margin-left:466.8pt;margin-top:274.95pt;width:42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3" type="#_x0000_t32" style="position:absolute;margin-left:466.8pt;margin-top:129.45pt;width:48pt;height:40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2" type="#_x0000_t32" style="position:absolute;margin-left:226.05pt;margin-top:122.7pt;width:51pt;height:47.25pt;flip:x 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1" type="#_x0000_t32" style="position:absolute;margin-left:229.8pt;margin-top:274.95pt;width:43.5pt;height:32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" o:spid="_x0000_s1030" style="position:absolute;margin-left:514.8pt;margin-top:299.7pt;width:204pt;height:130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" fillcolor="#4bacc6 [3208]" strokecolor="#205867 [1608]" strokeweight="2pt">
            <v:textbox>
              <w:txbxContent>
                <w:p w:rsidR="00654D6C" w:rsidRPr="004A6375" w:rsidRDefault="00654D6C" w:rsidP="00654D6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A637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Спонсоры,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4A637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дарители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" o:spid="_x0000_s1027" style="position:absolute;margin-left:6.3pt;margin-top:-.3pt;width:200.25pt;height:11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" fillcolor="#4bacc6 [3208]" strokecolor="#205867 [1608]" strokeweight="2pt">
            <v:textbox>
              <w:txbxContent>
                <w:p w:rsidR="00654D6C" w:rsidRPr="005F231E" w:rsidRDefault="00654D6C" w:rsidP="00654D6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5F231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Мегапро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5F231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кт</w:t>
                  </w:r>
                  <w:proofErr w:type="spellEnd"/>
                  <w:r w:rsidRPr="005F231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654D6C" w:rsidRPr="005F231E" w:rsidRDefault="00654D6C" w:rsidP="00654D6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F231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НФ «Пушкинская библиотека»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" o:spid="_x0000_s1029" style="position:absolute;margin-left:10.8pt;margin-top:299.7pt;width:215.25pt;height:137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" fillcolor="#4bacc6 [3208]" strokecolor="#205867 [1608]" strokeweight="2pt">
            <v:textbox>
              <w:txbxContent>
                <w:p w:rsidR="00654D6C" w:rsidRPr="004A6375" w:rsidRDefault="00654D6C" w:rsidP="00654D6C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A6375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Периодические издания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1" o:spid="_x0000_s1026" type="#_x0000_t21" style="position:absolute;margin-left:265.05pt;margin-top:157.2pt;width:215.25pt;height:129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" fillcolor="#4f81bd [3204]" strokecolor="#243f60 [1604]" strokeweight="2pt">
            <v:textbox>
              <w:txbxContent>
                <w:p w:rsidR="00654D6C" w:rsidRPr="004A6375" w:rsidRDefault="00654D6C" w:rsidP="00654D6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A637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Источники комплектования</w:t>
                  </w:r>
                </w:p>
              </w:txbxContent>
            </v:textbox>
          </v:shape>
        </w:pict>
      </w:r>
    </w:p>
    <w:p w:rsidR="00B87280" w:rsidRPr="00C67DC7" w:rsidRDefault="00B87280" w:rsidP="00C6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7280" w:rsidRPr="00C67DC7" w:rsidSect="006346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11" w:rsidRDefault="00733F11" w:rsidP="00313ED7">
      <w:pPr>
        <w:spacing w:after="0" w:line="240" w:lineRule="auto"/>
      </w:pPr>
      <w:r>
        <w:separator/>
      </w:r>
    </w:p>
  </w:endnote>
  <w:endnote w:type="continuationSeparator" w:id="0">
    <w:p w:rsidR="00733F11" w:rsidRDefault="00733F11" w:rsidP="0031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11" w:rsidRDefault="00733F11" w:rsidP="00313ED7">
      <w:pPr>
        <w:spacing w:after="0" w:line="240" w:lineRule="auto"/>
      </w:pPr>
      <w:r>
        <w:separator/>
      </w:r>
    </w:p>
  </w:footnote>
  <w:footnote w:type="continuationSeparator" w:id="0">
    <w:p w:rsidR="00733F11" w:rsidRDefault="00733F11" w:rsidP="00313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6CB"/>
    <w:rsid w:val="000114A6"/>
    <w:rsid w:val="00020639"/>
    <w:rsid w:val="000B0D57"/>
    <w:rsid w:val="000C5F90"/>
    <w:rsid w:val="001330E1"/>
    <w:rsid w:val="0017222D"/>
    <w:rsid w:val="0018718C"/>
    <w:rsid w:val="00261326"/>
    <w:rsid w:val="002806CB"/>
    <w:rsid w:val="00313ED7"/>
    <w:rsid w:val="00387C2B"/>
    <w:rsid w:val="00393F10"/>
    <w:rsid w:val="003B42AC"/>
    <w:rsid w:val="003C122C"/>
    <w:rsid w:val="00403157"/>
    <w:rsid w:val="004425A4"/>
    <w:rsid w:val="00464F75"/>
    <w:rsid w:val="004B7EA0"/>
    <w:rsid w:val="004E09F0"/>
    <w:rsid w:val="00561D29"/>
    <w:rsid w:val="00654D6C"/>
    <w:rsid w:val="006C6D47"/>
    <w:rsid w:val="00733F11"/>
    <w:rsid w:val="00793975"/>
    <w:rsid w:val="007A488E"/>
    <w:rsid w:val="0080555E"/>
    <w:rsid w:val="00820C95"/>
    <w:rsid w:val="008621A2"/>
    <w:rsid w:val="00891E3F"/>
    <w:rsid w:val="008E510A"/>
    <w:rsid w:val="008F427C"/>
    <w:rsid w:val="00912F89"/>
    <w:rsid w:val="00942B82"/>
    <w:rsid w:val="00956E47"/>
    <w:rsid w:val="009C39FF"/>
    <w:rsid w:val="009E4D08"/>
    <w:rsid w:val="009F35AC"/>
    <w:rsid w:val="00A06B55"/>
    <w:rsid w:val="00AD1238"/>
    <w:rsid w:val="00B06936"/>
    <w:rsid w:val="00B51B9B"/>
    <w:rsid w:val="00B55346"/>
    <w:rsid w:val="00B7594E"/>
    <w:rsid w:val="00B87280"/>
    <w:rsid w:val="00C60915"/>
    <w:rsid w:val="00C67DC7"/>
    <w:rsid w:val="00CB7644"/>
    <w:rsid w:val="00CD380F"/>
    <w:rsid w:val="00E9438E"/>
    <w:rsid w:val="00F72554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Прямая со стрелкой 9"/>
        <o:r id="V:Rule6" type="connector" idref="#Прямая со стрелкой 8"/>
        <o:r id="V:Rule7" type="connector" idref="#Прямая со стрелкой 7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ED7"/>
  </w:style>
  <w:style w:type="paragraph" w:styleId="a5">
    <w:name w:val="footer"/>
    <w:basedOn w:val="a"/>
    <w:link w:val="a6"/>
    <w:uiPriority w:val="99"/>
    <w:unhideWhenUsed/>
    <w:rsid w:val="0031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ED7"/>
  </w:style>
  <w:style w:type="table" w:styleId="a7">
    <w:name w:val="Table Grid"/>
    <w:basedOn w:val="a1"/>
    <w:uiPriority w:val="59"/>
    <w:rsid w:val="0065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ED7"/>
  </w:style>
  <w:style w:type="paragraph" w:styleId="a5">
    <w:name w:val="footer"/>
    <w:basedOn w:val="a"/>
    <w:link w:val="a6"/>
    <w:uiPriority w:val="99"/>
    <w:unhideWhenUsed/>
    <w:rsid w:val="0031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Елена Васькина</cp:lastModifiedBy>
  <cp:revision>10</cp:revision>
  <dcterms:created xsi:type="dcterms:W3CDTF">2014-02-23T16:09:00Z</dcterms:created>
  <dcterms:modified xsi:type="dcterms:W3CDTF">2014-06-16T01:12:00Z</dcterms:modified>
</cp:coreProperties>
</file>