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26" w:rsidRPr="008A3DC3" w:rsidRDefault="003E0C26" w:rsidP="008A3DC3">
      <w:pPr>
        <w:pStyle w:val="a3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48B4" w:rsidRDefault="003E0C26" w:rsidP="005E48B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b/>
          <w:bCs/>
          <w:sz w:val="24"/>
          <w:szCs w:val="24"/>
        </w:rPr>
        <w:t>Библиотечные фонды: формирование, изучение, учет</w:t>
      </w:r>
    </w:p>
    <w:p w:rsidR="005E48B4" w:rsidRDefault="005E48B4" w:rsidP="005E48B4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48B4" w:rsidRPr="005E48B4" w:rsidRDefault="005E48B4" w:rsidP="005E48B4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48B4">
        <w:rPr>
          <w:rFonts w:ascii="Times New Roman" w:hAnsi="Times New Roman" w:cs="Times New Roman"/>
          <w:i/>
          <w:sz w:val="24"/>
          <w:szCs w:val="24"/>
        </w:rPr>
        <w:t>Петрова Татьяна Александровна,</w:t>
      </w:r>
    </w:p>
    <w:p w:rsidR="005E48B4" w:rsidRPr="005E48B4" w:rsidRDefault="005E48B4" w:rsidP="005E48B4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48B4">
        <w:rPr>
          <w:rFonts w:ascii="Times New Roman" w:hAnsi="Times New Roman" w:cs="Times New Roman"/>
          <w:i/>
          <w:sz w:val="24"/>
          <w:szCs w:val="24"/>
        </w:rPr>
        <w:t>ведущий библиотекарь</w:t>
      </w:r>
    </w:p>
    <w:p w:rsidR="005E48B4" w:rsidRPr="005E48B4" w:rsidRDefault="005E48B4" w:rsidP="005E48B4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48B4">
        <w:rPr>
          <w:rFonts w:ascii="Times New Roman" w:hAnsi="Times New Roman" w:cs="Times New Roman"/>
          <w:i/>
          <w:sz w:val="24"/>
          <w:szCs w:val="24"/>
        </w:rPr>
        <w:t>отдела формирования и каталогизации фондов</w:t>
      </w:r>
    </w:p>
    <w:p w:rsidR="005E48B4" w:rsidRPr="005E48B4" w:rsidRDefault="005E48B4" w:rsidP="005E48B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48B4">
        <w:rPr>
          <w:rFonts w:ascii="Times New Roman" w:hAnsi="Times New Roman" w:cs="Times New Roman"/>
          <w:i/>
          <w:sz w:val="24"/>
          <w:szCs w:val="24"/>
        </w:rPr>
        <w:t>ГУК «Кемеровская областная</w:t>
      </w:r>
    </w:p>
    <w:p w:rsidR="005E48B4" w:rsidRPr="005E48B4" w:rsidRDefault="005E48B4" w:rsidP="005E48B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48B4">
        <w:rPr>
          <w:rFonts w:ascii="Times New Roman" w:hAnsi="Times New Roman" w:cs="Times New Roman"/>
          <w:i/>
          <w:sz w:val="24"/>
          <w:szCs w:val="24"/>
        </w:rPr>
        <w:t xml:space="preserve"> библиотека для детей </w:t>
      </w:r>
      <w:bookmarkStart w:id="0" w:name="_GoBack"/>
      <w:bookmarkEnd w:id="0"/>
      <w:r w:rsidRPr="005E48B4">
        <w:rPr>
          <w:rFonts w:ascii="Times New Roman" w:hAnsi="Times New Roman" w:cs="Times New Roman"/>
          <w:i/>
          <w:sz w:val="24"/>
          <w:szCs w:val="24"/>
        </w:rPr>
        <w:t>и юношества»</w:t>
      </w:r>
    </w:p>
    <w:p w:rsidR="003E0C26" w:rsidRPr="008A3DC3" w:rsidRDefault="003E0C26" w:rsidP="008A3DC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26" w:rsidRPr="008A3DC3" w:rsidRDefault="003E0C26" w:rsidP="008A3DC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>Современные библиотеки вступили в новую эру -   информационную, в век электронной экономической деятельности, сетевых сообществ и организаций без границ. Модернизация библиотек, которую вызвали информационные технологии, привели к качественно новому подходу формирования в новых условиях библиотечных  фондов.  Библиотеки в настоящее время выступают как проводники информации в мире независимо от ее носителя – традиционного бумажного или электронного и это приводит к качественно новому комплектованию. Вся сеть специализированных детских муниципальных библиотек в Кузбассе, а это 93 библиотеки (в том числе 1 самостоятельная детская централизованная библиотечная система в городе Новокузнецк, 7 сельских детских библиотек) формируют свои документные фонды, как на традиционных носителях, так и на нетрадиционных носителях информации.</w:t>
      </w:r>
    </w:p>
    <w:p w:rsidR="009130A2" w:rsidRPr="008A3DC3" w:rsidRDefault="009130A2" w:rsidP="008A3DC3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A3DC3">
        <w:rPr>
          <w:rFonts w:ascii="Times New Roman" w:hAnsi="Times New Roman" w:cs="Times New Roman"/>
          <w:bCs/>
          <w:sz w:val="24"/>
        </w:rPr>
        <w:t>Документоснабжение детских библиотек области в 2011 году составило: поступление — 123 735 экземпляров (4,5%);  выбытие — 159 670 экз. (5,8%). Документов выбыло на - 35 935 экземпляров больше, чем поступило — это означает, что библиотеки ведут систематическую работу с фондом (см. таблицы приложение № 1, 2).  Исключение документов из библиотечных фондов — самый больной  вопрос для библиотекарей. После тщательного изучения своих фондов детские библиотеки области проводят списание по разным причинам в основном это: устаревшие по содержанию, ветхие, дублетные, непрофильные … Общий фонд печатных изданий в детских городских библиотеках области за отчетный год составил — 98,55%, электронных изданий — 1,45%,  в районных библиотеках фонд печатных изданий — 99,95, а электронных — 0,05%.</w:t>
      </w:r>
    </w:p>
    <w:p w:rsidR="009130A2" w:rsidRPr="008A3DC3" w:rsidRDefault="009130A2" w:rsidP="008A3DC3">
      <w:pPr>
        <w:pStyle w:val="1"/>
        <w:ind w:firstLine="709"/>
        <w:jc w:val="both"/>
        <w:rPr>
          <w:rFonts w:ascii="Times New Roman" w:hAnsi="Times New Roman" w:cs="Times New Roman"/>
          <w:sz w:val="24"/>
        </w:rPr>
      </w:pPr>
      <w:r w:rsidRPr="008A3DC3">
        <w:rPr>
          <w:rFonts w:ascii="Times New Roman" w:hAnsi="Times New Roman" w:cs="Times New Roman"/>
          <w:bCs/>
          <w:sz w:val="24"/>
        </w:rPr>
        <w:t xml:space="preserve">При анализе статистических отчетов детских библиотек Кузбасса поступление новых документов в городских округах составило: книг — 77,14%; периодических изданий — 21,41%; электронных документов — 1,45%. в муниципальных районах: книг — 90,35%; периодических изданий — 9,6%; электронных документов — 0,05% (см. диаграмму № 1, 2).  Основа формирования фондов детских библиотек области продолжает составлять печатная продукция, поступление электронных документов занимает незначительную часть в пополнении библиотечного документного ресурса. Однако распространение электронного обмена данными, совершенствование цифровых методов документирования информации, глобализация интернет — среды, использование персональных изданий в сети Интернет помогает в выполнении запросов пользователей, хотя и не в полном объеме, так как не все библиотеки подключены к интернету, особенно на селе. </w:t>
      </w:r>
      <w:r w:rsidRPr="008A3DC3">
        <w:rPr>
          <w:rFonts w:ascii="Times New Roman" w:hAnsi="Times New Roman" w:cs="Times New Roman"/>
          <w:sz w:val="24"/>
        </w:rPr>
        <w:t xml:space="preserve">  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Недостаточность бюджетных средств, в районных библиотеках, способствует отставанию комплектования фондов на электронных носителях и увеличивает разрыв между фондами городских и сельских библиотек. 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>Новые информационные технологии требуют значительного финансирования. Бюджет  детских библиотек области на комплектование в отчетном году составил 10 687 888 рублей. Данные статистических отчетов  (см. таблицы приложение № 3, 4).  Бюджет библиотек городских округов составил за год - 9 193 949 руб., а в библиотеках муниципальных районов  - 1 493 939 рублей.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lastRenderedPageBreak/>
        <w:t>За отчетный период увеличилось финансирование комплектования фондов в библиотеках области. Основную часть денежных средств составляет  муниципальный бюджет: в городских детских библиотеках - 65,23 %, в районных -  72,81%). Областной бюджет в городах составил - 12,77%; в районах -12,75%; федеральный бюджет городов - 9,53%; районов - 10,04%.</w:t>
      </w:r>
    </w:p>
    <w:p w:rsidR="003E0C26" w:rsidRPr="008A3DC3" w:rsidRDefault="003E0C26" w:rsidP="008A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Приобретение книг и подписка на периодические издания осуществляется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  № 94-ФЗ (21.07.2005 г.). Детские библиотеки активно используют этот закон. Например,   за отчетный период </w:t>
      </w:r>
      <w:r w:rsidRPr="008A3DC3">
        <w:rPr>
          <w:rFonts w:ascii="Times New Roman" w:hAnsi="Times New Roman" w:cs="Times New Roman"/>
          <w:color w:val="000000"/>
          <w:sz w:val="24"/>
          <w:szCs w:val="24"/>
        </w:rPr>
        <w:t xml:space="preserve">МБУ «Детская централизованная библиотечная система г.Новокузнецка» </w:t>
      </w:r>
      <w:r w:rsidRPr="008A3DC3">
        <w:rPr>
          <w:rFonts w:ascii="Times New Roman" w:hAnsi="Times New Roman" w:cs="Times New Roman"/>
          <w:sz w:val="24"/>
          <w:szCs w:val="24"/>
        </w:rPr>
        <w:t>провела работу по формированию фонда: заключили 8 прямых договоров,  оформили 4 Запроса котировок,  заключили муниципальные контракты с 13 издательствами.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>Детские библиотеки МУ ЦБС г. Белово являются соучастниками программы по комплектованию и сохранности фондов: Муниципальная целевая программа «Комплектование библиотечного фонда муниципальных библиотек города Белово в период с 2010-2014 г. г.» в рамках городской программы «Культура».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>Наименьшая часть денежных средств поступила от спонсоров, дарителей, платных услуг и т.д. (городские библиотеки - 12,47%; районные - 4,4%).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Самыми успешными в комплектовании фондов являются: МАУК «Муниципальная информационно-библиотечная система» г.Кемерово, детская библиотека  МУ «ЦБС» г.Белово, </w:t>
      </w:r>
      <w:r w:rsidRPr="008A3DC3">
        <w:rPr>
          <w:rFonts w:ascii="Times New Roman" w:hAnsi="Times New Roman" w:cs="Times New Roman"/>
          <w:color w:val="000000"/>
          <w:sz w:val="24"/>
          <w:szCs w:val="24"/>
        </w:rPr>
        <w:t>МБУ «Детская централизованная библиотечная система г.Новокузнецка»</w:t>
      </w:r>
      <w:r w:rsidRPr="008A3DC3">
        <w:rPr>
          <w:rFonts w:ascii="Times New Roman" w:hAnsi="Times New Roman" w:cs="Times New Roman"/>
          <w:sz w:val="24"/>
          <w:szCs w:val="24"/>
        </w:rPr>
        <w:t xml:space="preserve">,  </w:t>
      </w:r>
      <w:r w:rsidRPr="008A3DC3">
        <w:rPr>
          <w:rFonts w:ascii="Times New Roman" w:hAnsi="Times New Roman" w:cs="Times New Roman"/>
          <w:color w:val="000000"/>
          <w:sz w:val="24"/>
          <w:szCs w:val="24"/>
        </w:rPr>
        <w:t>МБУК «Централизованная библиотечная система» г. Киселевска</w:t>
      </w:r>
      <w:r w:rsidRPr="008A3DC3">
        <w:rPr>
          <w:rFonts w:ascii="Times New Roman" w:hAnsi="Times New Roman" w:cs="Times New Roman"/>
          <w:sz w:val="24"/>
          <w:szCs w:val="24"/>
        </w:rPr>
        <w:t xml:space="preserve"> и ряд других. Например,</w:t>
      </w:r>
    </w:p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>Таблица</w:t>
      </w:r>
      <w:r w:rsidR="00CB4411" w:rsidRPr="008A3DC3">
        <w:rPr>
          <w:rFonts w:ascii="Times New Roman" w:hAnsi="Times New Roman" w:cs="Times New Roman"/>
          <w:sz w:val="24"/>
          <w:szCs w:val="24"/>
        </w:rPr>
        <w:t>.</w:t>
      </w:r>
      <w:r w:rsidRPr="008A3DC3">
        <w:rPr>
          <w:rFonts w:ascii="Times New Roman" w:hAnsi="Times New Roman" w:cs="Times New Roman"/>
          <w:sz w:val="24"/>
          <w:szCs w:val="24"/>
        </w:rPr>
        <w:t xml:space="preserve"> Реализация финансовых средств на комплектование фондов МАУК «МИБС» г.Кемерово</w:t>
      </w:r>
    </w:p>
    <w:tbl>
      <w:tblPr>
        <w:tblpPr w:leftFromText="180" w:rightFromText="180" w:vertAnchor="text" w:horzAnchor="margin" w:tblpXSpec="center" w:tblpY="193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993"/>
        <w:gridCol w:w="983"/>
        <w:gridCol w:w="756"/>
        <w:gridCol w:w="817"/>
        <w:gridCol w:w="1138"/>
        <w:gridCol w:w="983"/>
        <w:gridCol w:w="1276"/>
        <w:gridCol w:w="756"/>
      </w:tblGrid>
      <w:tr w:rsidR="003E0C26" w:rsidRPr="008A3DC3" w:rsidTr="00870E58">
        <w:tc>
          <w:tcPr>
            <w:tcW w:w="1668" w:type="dxa"/>
            <w:vMerge w:val="restart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sz w:val="24"/>
                <w:szCs w:val="24"/>
              </w:rPr>
              <w:t>Всего поступило финанс. ср-в,</w:t>
            </w:r>
          </w:p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84" w:type="dxa"/>
            <w:gridSpan w:val="3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711" w:type="dxa"/>
            <w:gridSpan w:val="3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3" w:type="dxa"/>
            <w:vMerge w:val="restart"/>
            <w:textDirection w:val="btLr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sz w:val="24"/>
                <w:szCs w:val="24"/>
              </w:rPr>
              <w:t>Областной бюджет, тыс.р</w:t>
            </w:r>
          </w:p>
        </w:tc>
        <w:tc>
          <w:tcPr>
            <w:tcW w:w="1276" w:type="dxa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756" w:type="dxa"/>
            <w:vMerge w:val="restart"/>
            <w:textDirection w:val="btLr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sz w:val="24"/>
                <w:szCs w:val="24"/>
              </w:rPr>
              <w:t>Внебюджетные поступления, тыс.руб.</w:t>
            </w:r>
          </w:p>
        </w:tc>
      </w:tr>
      <w:tr w:rsidR="003E0C26" w:rsidRPr="008A3DC3" w:rsidTr="00870E58">
        <w:tc>
          <w:tcPr>
            <w:tcW w:w="1668" w:type="dxa"/>
            <w:vMerge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sz w:val="24"/>
                <w:szCs w:val="24"/>
              </w:rPr>
              <w:t>Финансовых ср-в, тыс. руб.</w:t>
            </w:r>
          </w:p>
        </w:tc>
        <w:tc>
          <w:tcPr>
            <w:tcW w:w="1976" w:type="dxa"/>
            <w:gridSpan w:val="2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sz w:val="24"/>
                <w:szCs w:val="24"/>
              </w:rPr>
              <w:t>из них на:</w:t>
            </w:r>
          </w:p>
        </w:tc>
        <w:tc>
          <w:tcPr>
            <w:tcW w:w="756" w:type="dxa"/>
            <w:vMerge w:val="restart"/>
            <w:textDirection w:val="btLr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sz w:val="24"/>
                <w:szCs w:val="24"/>
              </w:rPr>
              <w:t>Финансовых ср-в, тыс. руб.</w:t>
            </w:r>
          </w:p>
        </w:tc>
        <w:tc>
          <w:tcPr>
            <w:tcW w:w="1955" w:type="dxa"/>
            <w:gridSpan w:val="2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sz w:val="24"/>
                <w:szCs w:val="24"/>
              </w:rPr>
              <w:t>из них на:</w:t>
            </w:r>
          </w:p>
        </w:tc>
        <w:tc>
          <w:tcPr>
            <w:tcW w:w="983" w:type="dxa"/>
            <w:vMerge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sz w:val="24"/>
                <w:szCs w:val="24"/>
              </w:rPr>
              <w:t>ОНБ, ОСБ, ОБДЮ, департамент культ.,</w:t>
            </w:r>
          </w:p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sz w:val="24"/>
                <w:szCs w:val="24"/>
              </w:rPr>
              <w:t xml:space="preserve">КУМИ, Дом литераторов </w:t>
            </w:r>
          </w:p>
        </w:tc>
        <w:tc>
          <w:tcPr>
            <w:tcW w:w="756" w:type="dxa"/>
            <w:vMerge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E0C26" w:rsidRPr="008A3DC3" w:rsidTr="00870E58">
        <w:trPr>
          <w:trHeight w:val="1189"/>
        </w:trPr>
        <w:tc>
          <w:tcPr>
            <w:tcW w:w="1668" w:type="dxa"/>
            <w:vMerge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983" w:type="dxa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sz w:val="24"/>
                <w:szCs w:val="24"/>
              </w:rPr>
              <w:t>подписку</w:t>
            </w:r>
          </w:p>
        </w:tc>
        <w:tc>
          <w:tcPr>
            <w:tcW w:w="756" w:type="dxa"/>
            <w:vMerge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7" w:type="dxa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1138" w:type="dxa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sz w:val="24"/>
                <w:szCs w:val="24"/>
              </w:rPr>
              <w:t>лит-худ. журналы</w:t>
            </w:r>
          </w:p>
        </w:tc>
        <w:tc>
          <w:tcPr>
            <w:tcW w:w="983" w:type="dxa"/>
            <w:vMerge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E0C26" w:rsidRPr="008A3DC3" w:rsidTr="00870E58">
        <w:tc>
          <w:tcPr>
            <w:tcW w:w="1668" w:type="dxa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4 67</w:t>
            </w:r>
            <w:r w:rsidRPr="00870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870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870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3 492,8</w:t>
            </w:r>
          </w:p>
        </w:tc>
        <w:tc>
          <w:tcPr>
            <w:tcW w:w="993" w:type="dxa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70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2 002,</w:t>
            </w:r>
            <w:r w:rsidRPr="00870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983" w:type="dxa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1 490,6</w:t>
            </w:r>
          </w:p>
        </w:tc>
        <w:tc>
          <w:tcPr>
            <w:tcW w:w="756" w:type="dxa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155,0</w:t>
            </w:r>
          </w:p>
        </w:tc>
        <w:tc>
          <w:tcPr>
            <w:tcW w:w="817" w:type="dxa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155,0</w:t>
            </w:r>
          </w:p>
        </w:tc>
        <w:tc>
          <w:tcPr>
            <w:tcW w:w="1138" w:type="dxa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620,0</w:t>
            </w:r>
          </w:p>
        </w:tc>
        <w:tc>
          <w:tcPr>
            <w:tcW w:w="1276" w:type="dxa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170 </w:t>
            </w:r>
            <w:r w:rsidRPr="00870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756" w:type="dxa"/>
          </w:tcPr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E0C26" w:rsidRPr="00870E58" w:rsidRDefault="003E0C26" w:rsidP="00870E5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870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402</w:t>
            </w:r>
            <w:r w:rsidRPr="00870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870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</w:tr>
    </w:tbl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>Н</w:t>
      </w:r>
      <w:r w:rsidRPr="008A3DC3">
        <w:rPr>
          <w:rFonts w:ascii="Times New Roman" w:hAnsi="Times New Roman" w:cs="Times New Roman"/>
          <w:b/>
          <w:bCs/>
          <w:sz w:val="24"/>
          <w:szCs w:val="24"/>
        </w:rPr>
        <w:t>овые издания</w:t>
      </w:r>
      <w:r w:rsidRPr="008A3DC3">
        <w:rPr>
          <w:rFonts w:ascii="Times New Roman" w:hAnsi="Times New Roman" w:cs="Times New Roman"/>
          <w:sz w:val="24"/>
          <w:szCs w:val="24"/>
        </w:rPr>
        <w:t>, поступившие в отчетном году в фонд, - 17 940 экз.</w:t>
      </w:r>
    </w:p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>Издания</w:t>
      </w:r>
      <w:r w:rsidRPr="008A3D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A3DC3">
        <w:rPr>
          <w:rFonts w:ascii="Times New Roman" w:hAnsi="Times New Roman" w:cs="Times New Roman"/>
          <w:sz w:val="24"/>
          <w:szCs w:val="24"/>
        </w:rPr>
        <w:t xml:space="preserve"> поступившие в фонд в качестве пожертвований, - 1 225 экз.</w:t>
      </w:r>
    </w:p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>Количество наименований новых поступлений в 2011году – 4660 экз.</w:t>
      </w:r>
    </w:p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A3DC3">
        <w:rPr>
          <w:rFonts w:ascii="Times New Roman" w:hAnsi="Times New Roman" w:cs="Times New Roman"/>
          <w:b/>
          <w:bCs/>
          <w:sz w:val="24"/>
          <w:szCs w:val="24"/>
        </w:rPr>
        <w:t>Финансирование комплектования</w:t>
      </w:r>
    </w:p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В 2011г. на комплектование фондов МАУК «МИБС» получено </w:t>
      </w:r>
      <w:r w:rsidRPr="008A3DC3">
        <w:rPr>
          <w:rFonts w:ascii="Times New Roman" w:hAnsi="Times New Roman" w:cs="Times New Roman"/>
          <w:b/>
          <w:bCs/>
          <w:sz w:val="24"/>
          <w:szCs w:val="24"/>
        </w:rPr>
        <w:t>4 670 151 рублей.</w:t>
      </w:r>
    </w:p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- </w:t>
      </w:r>
      <w:r w:rsidRPr="008A3DC3">
        <w:rPr>
          <w:rFonts w:ascii="Times New Roman" w:hAnsi="Times New Roman" w:cs="Times New Roman"/>
          <w:b/>
          <w:bCs/>
          <w:sz w:val="24"/>
          <w:szCs w:val="24"/>
        </w:rPr>
        <w:t>местный бюджет</w:t>
      </w:r>
      <w:r w:rsidRPr="008A3DC3">
        <w:rPr>
          <w:rFonts w:ascii="Times New Roman" w:hAnsi="Times New Roman" w:cs="Times New Roman"/>
          <w:sz w:val="24"/>
          <w:szCs w:val="24"/>
        </w:rPr>
        <w:t xml:space="preserve"> </w:t>
      </w:r>
      <w:r w:rsidRPr="008A3DC3">
        <w:rPr>
          <w:rFonts w:ascii="Times New Roman" w:hAnsi="Times New Roman" w:cs="Times New Roman"/>
          <w:b/>
          <w:bCs/>
          <w:sz w:val="24"/>
          <w:szCs w:val="24"/>
        </w:rPr>
        <w:t>3 492 800 руб.;</w:t>
      </w:r>
    </w:p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       подписка на 2 полугодия  1 490 600 руб.;</w:t>
      </w:r>
    </w:p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       покупка книг, электронных документов и т.д. 2 002 200 руб.;    </w:t>
      </w:r>
    </w:p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- </w:t>
      </w:r>
      <w:r w:rsidRPr="008A3DC3">
        <w:rPr>
          <w:rFonts w:ascii="Times New Roman" w:hAnsi="Times New Roman" w:cs="Times New Roman"/>
          <w:b/>
          <w:bCs/>
          <w:sz w:val="24"/>
          <w:szCs w:val="24"/>
        </w:rPr>
        <w:t>федеральный бюджет</w:t>
      </w:r>
      <w:r w:rsidRPr="008A3DC3">
        <w:rPr>
          <w:rFonts w:ascii="Times New Roman" w:hAnsi="Times New Roman" w:cs="Times New Roman"/>
          <w:sz w:val="24"/>
          <w:szCs w:val="24"/>
        </w:rPr>
        <w:t xml:space="preserve">  </w:t>
      </w:r>
      <w:r w:rsidRPr="008A3DC3">
        <w:rPr>
          <w:rFonts w:ascii="Times New Roman" w:hAnsi="Times New Roman" w:cs="Times New Roman"/>
          <w:b/>
          <w:bCs/>
          <w:sz w:val="24"/>
          <w:szCs w:val="24"/>
        </w:rPr>
        <w:t>155 000 руб.;</w:t>
      </w:r>
    </w:p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A3DC3">
        <w:rPr>
          <w:rFonts w:ascii="Times New Roman" w:hAnsi="Times New Roman" w:cs="Times New Roman"/>
          <w:b/>
          <w:bCs/>
          <w:sz w:val="24"/>
          <w:szCs w:val="24"/>
        </w:rPr>
        <w:t>областной бюджет</w:t>
      </w:r>
      <w:r w:rsidRPr="008A3DC3">
        <w:rPr>
          <w:rFonts w:ascii="Times New Roman" w:hAnsi="Times New Roman" w:cs="Times New Roman"/>
          <w:sz w:val="24"/>
          <w:szCs w:val="24"/>
        </w:rPr>
        <w:t xml:space="preserve">  </w:t>
      </w:r>
      <w:r w:rsidRPr="008A3DC3">
        <w:rPr>
          <w:rFonts w:ascii="Times New Roman" w:hAnsi="Times New Roman" w:cs="Times New Roman"/>
          <w:b/>
          <w:bCs/>
          <w:sz w:val="24"/>
          <w:szCs w:val="24"/>
        </w:rPr>
        <w:t>620 000 руб.;</w:t>
      </w:r>
    </w:p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- </w:t>
      </w:r>
      <w:r w:rsidRPr="008A3DC3">
        <w:rPr>
          <w:rFonts w:ascii="Times New Roman" w:hAnsi="Times New Roman" w:cs="Times New Roman"/>
          <w:b/>
          <w:bCs/>
          <w:sz w:val="24"/>
          <w:szCs w:val="24"/>
        </w:rPr>
        <w:t>внебюджетные средства</w:t>
      </w:r>
      <w:r w:rsidRPr="008A3DC3">
        <w:rPr>
          <w:rFonts w:ascii="Times New Roman" w:hAnsi="Times New Roman" w:cs="Times New Roman"/>
          <w:sz w:val="24"/>
          <w:szCs w:val="24"/>
        </w:rPr>
        <w:t xml:space="preserve">: </w:t>
      </w:r>
      <w:r w:rsidRPr="008A3DC3">
        <w:rPr>
          <w:rFonts w:ascii="Times New Roman" w:hAnsi="Times New Roman" w:cs="Times New Roman"/>
          <w:b/>
          <w:bCs/>
          <w:sz w:val="24"/>
          <w:szCs w:val="24"/>
        </w:rPr>
        <w:t>402 351 руб.;</w:t>
      </w:r>
    </w:p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       приобретение библиотечной техники 71 080 руб.;</w:t>
      </w:r>
    </w:p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       пожертвования, замена (в виде книг и др. документов) 331 271 руб.</w:t>
      </w:r>
    </w:p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A3DC3">
        <w:rPr>
          <w:rFonts w:ascii="Times New Roman" w:hAnsi="Times New Roman" w:cs="Times New Roman"/>
          <w:b/>
          <w:bCs/>
          <w:sz w:val="24"/>
          <w:szCs w:val="24"/>
        </w:rPr>
        <w:t>Реализация полученных средств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1800"/>
      </w:tblGrid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Выделенные средства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Тыс./рублей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Экземпляров</w:t>
            </w: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</w:t>
            </w:r>
            <w:r w:rsidRPr="008A3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  <w:r w:rsidRPr="008A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A3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3 492,8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Урал-Пресс подписка (2-е пол.2011г.)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745,3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1086 комп.</w:t>
            </w: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Урал-Пресс подписка (1-е пол.2012г.)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745,3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1058 комп.</w:t>
            </w: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ООО «Библиомир»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1 700,0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6380</w:t>
            </w: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ООО «Топ-Книга»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526</w:t>
            </w: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Кузбассвузиздат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12,0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</w:t>
            </w: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 «Равновесие»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749</w:t>
            </w: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ОНБ им.Федорова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0,2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155,0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ОАО «Бибком»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155,0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620,0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ОАО «Бибком»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620,0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2 613</w:t>
            </w: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8A3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8A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A3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71</w:t>
            </w: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Замена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187,4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1837</w:t>
            </w: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Дар (физические лица)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98,7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4 828</w:t>
            </w:r>
          </w:p>
        </w:tc>
      </w:tr>
      <w:tr w:rsidR="003E0C26" w:rsidRPr="008A3DC3">
        <w:tc>
          <w:tcPr>
            <w:tcW w:w="5328" w:type="dxa"/>
          </w:tcPr>
          <w:p w:rsidR="003E0C26" w:rsidRPr="008A3DC3" w:rsidRDefault="003E0C26" w:rsidP="00870E5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Дар (юридические лица)</w:t>
            </w:r>
          </w:p>
        </w:tc>
        <w:tc>
          <w:tcPr>
            <w:tcW w:w="198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45,2</w:t>
            </w:r>
          </w:p>
        </w:tc>
        <w:tc>
          <w:tcPr>
            <w:tcW w:w="1800" w:type="dxa"/>
          </w:tcPr>
          <w:p w:rsidR="003E0C26" w:rsidRPr="008A3DC3" w:rsidRDefault="003E0C26" w:rsidP="00870E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331</w:t>
            </w:r>
          </w:p>
        </w:tc>
      </w:tr>
    </w:tbl>
    <w:p w:rsidR="003E0C26" w:rsidRPr="008A3DC3" w:rsidRDefault="003E0C26" w:rsidP="008A3DC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>Специалисты МУ «ЦБС»  г.Белово в своем отчете отмечают. что «За отчетный период сумма средств, выделенных на приобретение документов, увеличилась на 144 539 рублей 18 копеек, поскольку: больше чем в 2 раза увеличилась сумма средств, выделенная на комплектование детским библиотекам из федерального бюджета; выделялись средства на закупку книг из областного бюджета; увеличилась сумма средств из местного бюджета на подписку и на комплектование, но уменьшилась сумма средств, полученных от платных услуг (внебюджет), уменьшилась спонсорская помощь…»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В </w:t>
      </w:r>
      <w:r w:rsidRPr="008A3DC3">
        <w:rPr>
          <w:rFonts w:ascii="Times New Roman" w:hAnsi="Times New Roman" w:cs="Times New Roman"/>
          <w:color w:val="000000"/>
          <w:sz w:val="24"/>
          <w:szCs w:val="24"/>
        </w:rPr>
        <w:t>МБУ «Детская централизованная библиотечная система г.Новокузнецка»</w:t>
      </w:r>
      <w:r w:rsidRPr="008A3DC3">
        <w:rPr>
          <w:rFonts w:ascii="Times New Roman" w:hAnsi="Times New Roman" w:cs="Times New Roman"/>
          <w:sz w:val="24"/>
          <w:szCs w:val="24"/>
        </w:rPr>
        <w:t xml:space="preserve"> общее финансирование  в 2011 году составило 1 696 967 рублей, но по сравнению с 2010 г. Уменьшилось на 25,6% из-за несвоевременного и непланового финансирования, и роста цен на подписку в отчетном году. Средств на периодические издания выделено на 87% больше, чем в предыдущем году, но приобретено на 26,5% меньше, чем в 2010 г. (рост цен периодических изданий). 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b/>
          <w:bCs/>
          <w:sz w:val="24"/>
          <w:szCs w:val="24"/>
        </w:rPr>
        <w:t>Источниками комплектования  детских библиотек  области</w:t>
      </w:r>
      <w:r w:rsidRPr="008A3DC3">
        <w:rPr>
          <w:rFonts w:ascii="Times New Roman" w:hAnsi="Times New Roman" w:cs="Times New Roman"/>
          <w:sz w:val="24"/>
          <w:szCs w:val="24"/>
        </w:rPr>
        <w:t xml:space="preserve">  являются: 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>г. Москва: ОАО «Бибком» , ИД «Равновесие» , ООО «Эксмо», ООО «Папирус», ООО «Детская литература», ООО «Дрофа-Плюс»; г.Новосибирск: ООО «Топ-Книга» ; г.Кемерово: местные книжные магазины, ОНБ , Департамент культуры, «Дом литераторов Кузбасса»,  книготорговые фирмы, мега проект,  подписка «Урал-Пресс»…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>Основным источником поступления литературы  детских библиотек области в городах составляют книготорговые фирмы - 59,93%, в районах - 85,30%. Следующим источником пополнения фондов, является подписка периодических изданий, в городе она составляет -21,08%, в районе – 10,04%  (см. таблицу № 5,6).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Лидирующие позиции после поступления новых книг занимает  поступление периодических изданий (журналы). В библиотеках МАУК «Муниципальная </w:t>
      </w:r>
      <w:r w:rsidRPr="008A3DC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информационно-библиотечная система» г.Кемерово поступление периодических изданий составило в 2011 году - 42%. В библиотеках </w:t>
      </w:r>
      <w:r w:rsidRPr="008A3DC3">
        <w:rPr>
          <w:rFonts w:ascii="Times New Roman" w:hAnsi="Times New Roman" w:cs="Times New Roman"/>
          <w:color w:val="000000"/>
          <w:sz w:val="24"/>
          <w:szCs w:val="24"/>
        </w:rPr>
        <w:t xml:space="preserve">МБУК Анжеро-Судженского городского округа «Централизованная библиотечная система» </w:t>
      </w:r>
      <w:r w:rsidRPr="008A3DC3">
        <w:rPr>
          <w:rFonts w:ascii="Times New Roman" w:hAnsi="Times New Roman" w:cs="Times New Roman"/>
          <w:sz w:val="24"/>
          <w:szCs w:val="24"/>
        </w:rPr>
        <w:t>была проведена подписка в том же объеме, что и в 2010 году.  Детские библиотеки МУК “Централизованная библиотечная система” г.Прокопьевска получили 125 периодических изданий. Из  них: газет – 6 наименований, 20 комплектов; журналов -12 наименований, 105 экземпляров. В 1-м полугодии 2012 года детские библиотеки будут получать 92 периодических изданий. Из них газет 15 комплектов (наименований – 8), журналов – 77 комплектов (наименований – 51).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Районные детские библиотеки выписывают разное количество периодических изданий, это зависит от количества имеющихся финансовых средств, и от населения, которое обслуживает филиал. Таких филиалов, где бы не получали никаких периодических изданий для детей и подростков нет.  В  Ленинск-Кузнецком районе все библиотеки-филиалы получают периодические издания для детей 2-3 наименования, на 1 полугодие 2012 года выписано 15 наименований журналов и 4 газеты. В основном это журналы: «Простоквашино». «Мурзилка», «Волшебный», «Маруся». В сельских библиотеках-филиалах: д. Возвышенка, п. Мирный, с. Подгорное, Свердловский, д. Новоивановка  глава администрации выделили дополнительные средства на приобретение периодических изданий. В </w:t>
      </w:r>
      <w:r w:rsidRPr="008A3DC3">
        <w:rPr>
          <w:rFonts w:ascii="Times New Roman" w:hAnsi="Times New Roman" w:cs="Times New Roman"/>
          <w:color w:val="000000"/>
          <w:sz w:val="24"/>
          <w:szCs w:val="24"/>
        </w:rPr>
        <w:t>МБУ ЦБС Прокопьевского муниципального района</w:t>
      </w:r>
      <w:r w:rsidRPr="008A3DC3">
        <w:rPr>
          <w:rFonts w:ascii="Times New Roman" w:hAnsi="Times New Roman" w:cs="Times New Roman"/>
          <w:sz w:val="24"/>
          <w:szCs w:val="24"/>
        </w:rPr>
        <w:t xml:space="preserve"> каждая сельская библиотека получает от 3 до 8 названий газет и журналов для детей и подростков.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Сельские библиотеки выписывают журналы: «АБВГД», «Беспризорник», «Братишка», «В мире  животных», «В мире растений»,  «Веселые картинки», «Винни и его друзья», «Девочки и мальчики», «Детская энциклопедия», «Джульетта», «Защити меня», «Золотая антилопа», «Классный журнал», «Маруся», «Мастерилка», «Миша», «Мишуткины журналы», «Мне 15», «Мурзилка», «Простоквашино», «Свирель», «Сказочный мир», «Смешарики», «Тошка и компания», «Удивительное рядом», «Читайка», «Чудеса и приключения»; газеты: «Наш городок», «Провинция (Топкинский район); «Опасный возраст», «Незнайка», «Солнечный зайчик» (Прокопьевский район). 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Особенно сложно удовлетворить запросы пользователей детской библиотеки </w:t>
      </w:r>
      <w:r w:rsidRPr="008A3DC3">
        <w:rPr>
          <w:rFonts w:ascii="Times New Roman" w:hAnsi="Times New Roman" w:cs="Times New Roman"/>
          <w:color w:val="000000"/>
          <w:sz w:val="24"/>
          <w:szCs w:val="24"/>
        </w:rPr>
        <w:t>МБУК «Централизованная библиотечная система Юргинского района»</w:t>
      </w:r>
      <w:r w:rsidRPr="008A3DC3">
        <w:rPr>
          <w:rFonts w:ascii="Times New Roman" w:hAnsi="Times New Roman" w:cs="Times New Roman"/>
          <w:sz w:val="24"/>
          <w:szCs w:val="24"/>
        </w:rPr>
        <w:t>. Специалисты этой библиотеки отмечают, что  периодических изданий, которые выписывает библиотека для пользователей недостаточно, а со второго полугодия 2011 года периодических изданий вообще не выписывалось.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>Изменилась в библиотеках, по сравнению с другими источниками, доля поступлений документов в дар от частных лиц и организаций. Она составила в городах – 7,53%, в районах – 2,37% (библиотеки не хотят принимать книги старых лет изданий).</w:t>
      </w:r>
    </w:p>
    <w:p w:rsidR="003E0C26" w:rsidRPr="008A3DC3" w:rsidRDefault="003E0C26" w:rsidP="00870E5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b/>
          <w:bCs/>
          <w:sz w:val="24"/>
          <w:szCs w:val="24"/>
        </w:rPr>
        <w:t>Фонд краеведческой литературы в детских библиотек области</w:t>
      </w:r>
      <w:r w:rsidRPr="008A3DC3">
        <w:rPr>
          <w:rFonts w:ascii="Times New Roman" w:hAnsi="Times New Roman" w:cs="Times New Roman"/>
          <w:sz w:val="24"/>
          <w:szCs w:val="24"/>
        </w:rPr>
        <w:t>.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Краеведение – это одно из главных направлений работы библиотек области. Краеведческие фонды детских библиотек </w:t>
      </w:r>
      <w:r w:rsidRPr="008A3DC3">
        <w:rPr>
          <w:rFonts w:ascii="Times New Roman" w:hAnsi="Times New Roman" w:cs="Times New Roman"/>
          <w:color w:val="000000"/>
          <w:sz w:val="24"/>
          <w:szCs w:val="24"/>
        </w:rPr>
        <w:t xml:space="preserve">МБУК Анжеро-Судженского городского округа «Централизованная библиотечная система» </w:t>
      </w:r>
      <w:r w:rsidRPr="008A3DC3">
        <w:rPr>
          <w:rFonts w:ascii="Times New Roman" w:hAnsi="Times New Roman" w:cs="Times New Roman"/>
          <w:sz w:val="24"/>
          <w:szCs w:val="24"/>
        </w:rPr>
        <w:t xml:space="preserve">«…составляют книги, изданные с 1957 года, лишь треть фондов – книги последних лет издания. Традиционно востребована новая информация о социально-экономическом развитии, общественной жизни края, города» (из отчета библиотеки). 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Недостаточно литературы в библиотеках по таким темам как экономика, промышленность Кузбасса, история и современное положение территорий и городов Кузбасса, экономическая география, история экологии области, этнография. По этим темам  чаще всего бывают отказы читателям. 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>Фонд</w:t>
      </w:r>
      <w:r w:rsidRPr="008A3DC3">
        <w:rPr>
          <w:rFonts w:ascii="Times New Roman" w:hAnsi="Times New Roman" w:cs="Times New Roman"/>
          <w:color w:val="000000"/>
          <w:sz w:val="24"/>
          <w:szCs w:val="24"/>
        </w:rPr>
        <w:t xml:space="preserve"> детских библиотек МБУ «Централизованная библиотечная система города Гурьевска»</w:t>
      </w:r>
      <w:r w:rsidRPr="008A3DC3">
        <w:rPr>
          <w:rFonts w:ascii="Times New Roman" w:hAnsi="Times New Roman" w:cs="Times New Roman"/>
          <w:sz w:val="24"/>
          <w:szCs w:val="24"/>
        </w:rPr>
        <w:t xml:space="preserve"> пополнился в 2011 году только двумя книгами по краеведению: «Огни Кузбасса» и «Родной мой край – земля Кузнецкая».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lastRenderedPageBreak/>
        <w:t xml:space="preserve">МБУК ЦБС г.Киселевска формирует свои фонды краеведческой литературой с момента основания ЦБС и насчитывает свыше 5000 документов. В отчетном году в ЦБС поступило 164 экземпляра краеведческих документов. Библиотека даже с таким богатым фондом не может полностью удовлетворить запросы пользователей. 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Библиотеки МУК “Централизованная библиотечная система” г.Прокопьевска ощущают недостаток следующих краеведческих изданий: «Экология города Прокопьевска», «Животные и растения красной книги Кузбасса», Шуранов А.П. «Прокопьевск», Ильичев А.И. География Кузбасса, Соловьев А.И. «География Кемеровской области».   </w:t>
      </w:r>
    </w:p>
    <w:p w:rsidR="003E0C26" w:rsidRPr="008A3DC3" w:rsidRDefault="003E0C26" w:rsidP="008A3D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26" w:rsidRPr="008A3DC3" w:rsidRDefault="003E0C26" w:rsidP="008A3DC3">
      <w:pPr>
        <w:tabs>
          <w:tab w:val="left" w:pos="35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DC3">
        <w:rPr>
          <w:rFonts w:ascii="Times New Roman" w:hAnsi="Times New Roman" w:cs="Times New Roman"/>
          <w:b/>
          <w:bCs/>
          <w:sz w:val="24"/>
          <w:szCs w:val="24"/>
        </w:rPr>
        <w:t>Отказы  пользователям детских библиотек области.</w:t>
      </w:r>
    </w:p>
    <w:p w:rsidR="003E0C26" w:rsidRPr="008A3DC3" w:rsidRDefault="003E0C26" w:rsidP="008A3DC3">
      <w:pPr>
        <w:tabs>
          <w:tab w:val="left" w:pos="3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>В детских библиотеках ведется статистическая форма учета отказов пользователей. Общее количество отказов по библиотекам за 2011 год составило – 5418 (см. таблицы № 5, 6).</w:t>
      </w:r>
    </w:p>
    <w:p w:rsidR="003E0C26" w:rsidRPr="008A3DC3" w:rsidRDefault="003E0C26" w:rsidP="008A3DC3">
      <w:pPr>
        <w:tabs>
          <w:tab w:val="left" w:pos="3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Большее количество отказов в библиотеках городов: Гурьевск (806), Кемерово (1339), Новокузнецк (288); в районах Крапивинский (107), Яшкинский (421).  </w:t>
      </w:r>
    </w:p>
    <w:p w:rsidR="003E0C26" w:rsidRPr="008A3DC3" w:rsidRDefault="003E0C26" w:rsidP="008A3DC3">
      <w:pPr>
        <w:tabs>
          <w:tab w:val="left" w:pos="3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>В библиотеках МАУК «МИБС» г. Кемерово  в отчетном году был сделан анализ отказов на документы, который насчитывал - 1339 отказов. «…Основное количество отказов приходится на художественную литературу – 744 отказа, что составляет 73%  от общего количества отказов. По остальным отраслям знаний: современная экономическая литература – 185 отказов (18,1%), естествознание и медицина – 39 отказов (3,8%), техника – 22 отказа (2,2%), спорт и искусство -  12 отказов (1,2%), филология и языкознание – 12 отказов (1,2%), сельское хозяйство – 5 отказов (0,5%).</w:t>
      </w:r>
    </w:p>
    <w:p w:rsidR="003E0C26" w:rsidRPr="008A3DC3" w:rsidRDefault="003E0C26" w:rsidP="008A3DC3">
      <w:pPr>
        <w:tabs>
          <w:tab w:val="left" w:pos="3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На основе анализа отказов, по предоставленному статистическому материалу МАУК «МИБС», можно сделать вывод о том, что основные причины отказов – нет в фонде – 587 экземпляров (57,6%), вторая причина отказов – недостаточная экземплярность – 409 отказов (40,1%), третья причина – устаревшая литература – 23 отказа (2,3%). В докомплектование </w:t>
      </w:r>
      <w:r w:rsidR="003E30D0" w:rsidRPr="008A3DC3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8A3DC3">
        <w:rPr>
          <w:rFonts w:ascii="Times New Roman" w:hAnsi="Times New Roman" w:cs="Times New Roman"/>
          <w:sz w:val="24"/>
          <w:szCs w:val="24"/>
        </w:rPr>
        <w:t>включены 11 отказов (1,1%).</w:t>
      </w:r>
    </w:p>
    <w:p w:rsidR="003E0C26" w:rsidRPr="008A3DC3" w:rsidRDefault="003E0C26" w:rsidP="008A3DC3">
      <w:pPr>
        <w:tabs>
          <w:tab w:val="left" w:pos="3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A3DC3">
        <w:rPr>
          <w:rFonts w:ascii="Times New Roman" w:hAnsi="Times New Roman" w:cs="Times New Roman"/>
          <w:b/>
          <w:bCs/>
          <w:sz w:val="24"/>
          <w:szCs w:val="24"/>
        </w:rPr>
        <w:t>темы отказов</w:t>
      </w:r>
      <w:r w:rsidRPr="008A3DC3">
        <w:rPr>
          <w:rFonts w:ascii="Times New Roman" w:hAnsi="Times New Roman" w:cs="Times New Roman"/>
          <w:sz w:val="24"/>
          <w:szCs w:val="24"/>
        </w:rPr>
        <w:t xml:space="preserve"> пользователям детских библиотек Кузбасса составили, например, в г.</w:t>
      </w:r>
      <w:r w:rsidRPr="008A3DC3">
        <w:rPr>
          <w:rFonts w:ascii="Times New Roman" w:hAnsi="Times New Roman" w:cs="Times New Roman"/>
          <w:color w:val="000000"/>
          <w:sz w:val="24"/>
          <w:szCs w:val="24"/>
        </w:rPr>
        <w:t>Анжеро-Судженск -</w:t>
      </w:r>
      <w:r w:rsidRPr="008A3DC3">
        <w:rPr>
          <w:rFonts w:ascii="Times New Roman" w:hAnsi="Times New Roman" w:cs="Times New Roman"/>
          <w:sz w:val="24"/>
          <w:szCs w:val="24"/>
        </w:rPr>
        <w:t xml:space="preserve"> о  художественном выпиливании, из истории русской куклы, поделки из пластмассы  и проволоки; в г. Белово -  по краеведению (обогащение полезных ископаемых на предприятиях города, водные ресурсы Кемеровской области, туризм Кузбасса, заповедники Кузбасса, экология Кузбасса, экология продуктов питания); в г.</w:t>
      </w:r>
      <w:r w:rsidRPr="008A3DC3">
        <w:rPr>
          <w:rFonts w:ascii="Times New Roman" w:hAnsi="Times New Roman" w:cs="Times New Roman"/>
          <w:color w:val="000000"/>
          <w:sz w:val="24"/>
          <w:szCs w:val="24"/>
        </w:rPr>
        <w:t xml:space="preserve">Калтан - </w:t>
      </w:r>
      <w:r w:rsidRPr="008A3DC3">
        <w:rPr>
          <w:rFonts w:ascii="Times New Roman" w:hAnsi="Times New Roman" w:cs="Times New Roman"/>
          <w:sz w:val="24"/>
          <w:szCs w:val="24"/>
        </w:rPr>
        <w:t>памятники города (история и создатели), изготовление кукол и пьесы для школьного кукольного театра, экология Кузбасса, о профессии журналистов.</w:t>
      </w:r>
    </w:p>
    <w:p w:rsidR="003E0C26" w:rsidRPr="008A3DC3" w:rsidRDefault="003E0C26" w:rsidP="008A3DC3">
      <w:pPr>
        <w:tabs>
          <w:tab w:val="left" w:pos="3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Наибольшее количество отказов в библиотеках получили </w:t>
      </w:r>
      <w:r w:rsidRPr="008A3DC3">
        <w:rPr>
          <w:rFonts w:ascii="Times New Roman" w:hAnsi="Times New Roman" w:cs="Times New Roman"/>
          <w:b/>
          <w:bCs/>
          <w:sz w:val="24"/>
          <w:szCs w:val="24"/>
        </w:rPr>
        <w:t>книги</w:t>
      </w:r>
      <w:r w:rsidRPr="008A3DC3">
        <w:rPr>
          <w:rFonts w:ascii="Times New Roman" w:hAnsi="Times New Roman" w:cs="Times New Roman"/>
          <w:sz w:val="24"/>
          <w:szCs w:val="24"/>
        </w:rPr>
        <w:t xml:space="preserve">: Алексин А. Три мушкетера в одном купе;  Асадов Э. Стихотворения; Благинина Е. Бабушка Забота; Бородицкая М. Последний день учения; Гончаров И.А. Счастливая ошибка;  Грин А. Гнев отца; Демьянов И. Ребятишкины книжки; Ильина Е. Четвертая высота; Клычков С.А. Стихи; Красная книга России;   Майер С. Сумерки; Матюшкин К. Кот Да Винчи; Твен М. Дик Бейкер и его кот;  Улицкая Л.Е. Капустное чудо; Чарская Л. Биография и др. </w:t>
      </w:r>
    </w:p>
    <w:p w:rsidR="003E0C26" w:rsidRPr="008A3DC3" w:rsidRDefault="003E0C26" w:rsidP="008A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МАУК «МИБС» г. Кемерово учитывает отказы библиотек города по всем  структурным подразделениям, собирает их, обобщает и использует в дальнейшем для докомплектования фондов. В работе с отказами широко используются электронные  базы данных. В качестве примера см. текс отчета: «…На 2011год перед центром комплектования была поставлена задача пополнения фонда в соответствии с тематико-типологическим профилем комплектования и внедрение в муниципальных библиотеках </w:t>
      </w:r>
      <w:r w:rsidRPr="008A3DC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электронных книг-ридеров. </w:t>
      </w:r>
      <w:r w:rsidRPr="008A3DC3">
        <w:rPr>
          <w:rFonts w:ascii="Times New Roman" w:hAnsi="Times New Roman" w:cs="Times New Roman"/>
          <w:sz w:val="24"/>
          <w:szCs w:val="24"/>
        </w:rPr>
        <w:t xml:space="preserve">Ожидаемые результаты: расширение видового состава библиотечного фонда, обеспечение необходимой литературой и электронными изданиями, онлайн-доступ к электронным версиям книг, возможность чтения с любого компьютера организации, увеличение объемов библиотечных фондов. </w:t>
      </w:r>
    </w:p>
    <w:p w:rsidR="003E0C26" w:rsidRPr="008A3DC3" w:rsidRDefault="003E0C26" w:rsidP="008A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года единым центром каталогизации проводилась работа по изучению рынка электронных книг. Основная задача данного изучения, обеспечение читателей библиотек возможностью удобно и оперативно получать доступ к современному и актуальному электронному книжному контенту. Так в библиотеке им. Н.В.Гоголя с 1 декабря 2011г. был подключен тестовый доступ к электронным базам издательства «Эксмо» электронной библиотеке </w:t>
      </w:r>
      <w:r w:rsidRPr="008A3DC3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8A3DC3">
        <w:rPr>
          <w:rFonts w:ascii="Times New Roman" w:hAnsi="Times New Roman" w:cs="Times New Roman"/>
          <w:sz w:val="24"/>
          <w:szCs w:val="24"/>
        </w:rPr>
        <w:t>.</w:t>
      </w:r>
      <w:r w:rsidRPr="008A3DC3">
        <w:rPr>
          <w:rFonts w:ascii="Times New Roman" w:hAnsi="Times New Roman" w:cs="Times New Roman"/>
          <w:sz w:val="24"/>
          <w:szCs w:val="24"/>
          <w:lang w:val="en-US"/>
        </w:rPr>
        <w:t>LITRES</w:t>
      </w:r>
      <w:r w:rsidRPr="008A3DC3">
        <w:rPr>
          <w:rFonts w:ascii="Times New Roman" w:hAnsi="Times New Roman" w:cs="Times New Roman"/>
          <w:sz w:val="24"/>
          <w:szCs w:val="24"/>
        </w:rPr>
        <w:t xml:space="preserve">. Десять дней читатели  библиотеки имели возможность пользоваться данной услугой. Электронная библиотека </w:t>
      </w:r>
      <w:r w:rsidRPr="008A3DC3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8A3DC3">
        <w:rPr>
          <w:rFonts w:ascii="Times New Roman" w:hAnsi="Times New Roman" w:cs="Times New Roman"/>
          <w:sz w:val="24"/>
          <w:szCs w:val="24"/>
        </w:rPr>
        <w:t>.</w:t>
      </w:r>
      <w:r w:rsidRPr="008A3DC3">
        <w:rPr>
          <w:rFonts w:ascii="Times New Roman" w:hAnsi="Times New Roman" w:cs="Times New Roman"/>
          <w:sz w:val="24"/>
          <w:szCs w:val="24"/>
          <w:lang w:val="en-US"/>
        </w:rPr>
        <w:t>LITRES</w:t>
      </w:r>
      <w:r w:rsidRPr="008A3DC3">
        <w:rPr>
          <w:rFonts w:ascii="Times New Roman" w:hAnsi="Times New Roman" w:cs="Times New Roman"/>
          <w:sz w:val="24"/>
          <w:szCs w:val="24"/>
        </w:rPr>
        <w:t xml:space="preserve">  работает с 2010 года и имеет опыт взаимодействия непосредственно с читателями. Доступ предоставляется на основании прямых договоров с правообладателям и ориентирована на широкую пользовательскую аудиторию.</w:t>
      </w:r>
    </w:p>
    <w:p w:rsidR="003E0C26" w:rsidRPr="008A3DC3" w:rsidRDefault="003E0C26" w:rsidP="008A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Помимо электронной библиотеке </w:t>
      </w:r>
      <w:r w:rsidRPr="008A3DC3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8A3DC3">
        <w:rPr>
          <w:rFonts w:ascii="Times New Roman" w:hAnsi="Times New Roman" w:cs="Times New Roman"/>
          <w:sz w:val="24"/>
          <w:szCs w:val="24"/>
        </w:rPr>
        <w:t>.</w:t>
      </w:r>
      <w:r w:rsidRPr="008A3DC3">
        <w:rPr>
          <w:rFonts w:ascii="Times New Roman" w:hAnsi="Times New Roman" w:cs="Times New Roman"/>
          <w:sz w:val="24"/>
          <w:szCs w:val="24"/>
          <w:lang w:val="en-US"/>
        </w:rPr>
        <w:t>LITRES</w:t>
      </w:r>
      <w:r w:rsidRPr="008A3DC3">
        <w:rPr>
          <w:rFonts w:ascii="Times New Roman" w:hAnsi="Times New Roman" w:cs="Times New Roman"/>
          <w:sz w:val="24"/>
          <w:szCs w:val="24"/>
        </w:rPr>
        <w:t>, центром каталогизации было  налажено сотрудничество с компанией</w:t>
      </w:r>
      <w:r w:rsidRPr="008A3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3DC3">
        <w:rPr>
          <w:rFonts w:ascii="Times New Roman" w:hAnsi="Times New Roman" w:cs="Times New Roman"/>
          <w:sz w:val="24"/>
          <w:szCs w:val="24"/>
        </w:rPr>
        <w:t>ООО «ИВИС».</w:t>
      </w:r>
      <w:r w:rsidRPr="008A3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3DC3">
        <w:rPr>
          <w:rFonts w:ascii="Times New Roman" w:hAnsi="Times New Roman" w:cs="Times New Roman"/>
          <w:sz w:val="24"/>
          <w:szCs w:val="24"/>
        </w:rPr>
        <w:t>Электронные базы данных данной организации включают важнейшие научные журналы, архивные коллекции, летописи книжных палат России и Украины, новостные ленты, прессу, а также многое другое. Все это было доступно библиотеке им.Н.В Гоголя в качестве тестового доступа в течение двух недель.</w:t>
      </w:r>
    </w:p>
    <w:p w:rsidR="003E0C26" w:rsidRPr="008A3DC3" w:rsidRDefault="003E0C26" w:rsidP="008A3DC3">
      <w:pPr>
        <w:tabs>
          <w:tab w:val="left" w:pos="3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>Кроме текущего комплектования, библиотеки стараются восполнить свои фонды, внедряя такую форму обслуживания как «Народная библиотека».</w:t>
      </w:r>
    </w:p>
    <w:p w:rsidR="003E0C26" w:rsidRPr="008A3DC3" w:rsidRDefault="003E0C26" w:rsidP="008A3DC3">
      <w:pPr>
        <w:tabs>
          <w:tab w:val="left" w:pos="3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26" w:rsidRPr="008A3DC3" w:rsidRDefault="003E0C26" w:rsidP="00870E58">
      <w:pPr>
        <w:tabs>
          <w:tab w:val="left" w:pos="35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DC3">
        <w:rPr>
          <w:rFonts w:ascii="Times New Roman" w:hAnsi="Times New Roman" w:cs="Times New Roman"/>
          <w:b/>
          <w:bCs/>
          <w:sz w:val="24"/>
          <w:szCs w:val="24"/>
        </w:rPr>
        <w:t>Новаторские решения в комплектовании библиотечного фонда.</w:t>
      </w:r>
    </w:p>
    <w:p w:rsidR="003E0C26" w:rsidRPr="008A3DC3" w:rsidRDefault="003E0C26" w:rsidP="008A3DC3">
      <w:pPr>
        <w:tabs>
          <w:tab w:val="left" w:pos="3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Приведем несколько примеров новаторских решений в комплектовании фондов библиотек области. </w:t>
      </w:r>
    </w:p>
    <w:p w:rsidR="003E0C26" w:rsidRPr="008A3DC3" w:rsidRDefault="003E0C26" w:rsidP="008A3DC3">
      <w:pPr>
        <w:tabs>
          <w:tab w:val="left" w:pos="3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>Главным мероприятием в решении проблемы комплектования библиотечного фонда  детские библиотеки МУ «ЦБС  г.Белово считают работу в подпрограмме «Комплектование библиотечных фондов муниципальных библиотек города Белово в период с 2010 – 2014 год».  Муниципальной целевой программы «Культура города Белово на 2011 – 2013 г.г.». Целью подпрограммы определили удовлетворение потребностей населения города в новых актуальных печатных и  электронных  изданиях, аудио–видеодокументах. Проведенный анализ сложившейся ситуации с комплектованием библиотечных фондов в муниципальных библиотеках города, ежегодные статистические данные,  позволяют выделить приоритетные направления развития библиотечного дела в городе, определить первоочередные задачи деятельности органов местного самоуправления города в этой сфере на среднесрочную перспективу;   пополнение библиотечных фондов муниципальных библиотек города Белово новыми актуальными печатными и электронными изданиями, аудио-видеодокументами; осуществление подписки на периодические издания. Общий объем финансирования Подпрограммы составляет 5 миллионов 704 тысячи рублей.</w:t>
      </w:r>
    </w:p>
    <w:p w:rsidR="003E0C26" w:rsidRPr="008A3DC3" w:rsidRDefault="003E0C26" w:rsidP="008A3DC3">
      <w:pPr>
        <w:tabs>
          <w:tab w:val="left" w:pos="3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Новаторские решения в комплектовании фондов библиотек </w:t>
      </w:r>
      <w:r w:rsidRPr="008A3DC3">
        <w:rPr>
          <w:rFonts w:ascii="Times New Roman" w:hAnsi="Times New Roman" w:cs="Times New Roman"/>
          <w:color w:val="000000"/>
          <w:sz w:val="24"/>
          <w:szCs w:val="24"/>
        </w:rPr>
        <w:t>МБУ Централизованная библиотечная система  Калтанского городского округа</w:t>
      </w:r>
      <w:r w:rsidRPr="008A3DC3">
        <w:rPr>
          <w:rFonts w:ascii="Times New Roman" w:hAnsi="Times New Roman" w:cs="Times New Roman"/>
          <w:sz w:val="24"/>
          <w:szCs w:val="24"/>
        </w:rPr>
        <w:t xml:space="preserve"> решают так: в неделю детской и юношеской книги стартует акция «Подари новую книгу библиотеке».  Результаты акции в отчетном году имели хороший результат, в конечном итоге на учет в фонд поставлены 91 книга и 65 брошюр. Почти все книги новые с красочными иллюстрациями. Основными дарителями акции стали дошкольники и ребята начальных классов. Библиотекари </w:t>
      </w:r>
      <w:r w:rsidRPr="008A3DC3">
        <w:rPr>
          <w:rFonts w:ascii="Times New Roman" w:hAnsi="Times New Roman" w:cs="Times New Roman"/>
          <w:color w:val="000000"/>
          <w:sz w:val="24"/>
          <w:szCs w:val="24"/>
        </w:rPr>
        <w:t>Централизованной библиотечной системы Кемеровского района</w:t>
      </w:r>
      <w:r w:rsidRPr="008A3DC3">
        <w:rPr>
          <w:rFonts w:ascii="Times New Roman" w:hAnsi="Times New Roman" w:cs="Times New Roman"/>
          <w:sz w:val="24"/>
          <w:szCs w:val="24"/>
        </w:rPr>
        <w:t xml:space="preserve"> также новаторским решением в комплектовании фондов считают привлечение предпринимателей и  акции «Подари книгу».</w:t>
      </w:r>
    </w:p>
    <w:p w:rsidR="003E0C26" w:rsidRPr="008A3DC3" w:rsidRDefault="003E0C26" w:rsidP="008A3DC3">
      <w:pPr>
        <w:tabs>
          <w:tab w:val="left" w:pos="3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Специалистами библиотек </w:t>
      </w:r>
      <w:r w:rsidRPr="008A3DC3">
        <w:rPr>
          <w:rFonts w:ascii="Times New Roman" w:hAnsi="Times New Roman" w:cs="Times New Roman"/>
          <w:color w:val="000000"/>
          <w:sz w:val="24"/>
          <w:szCs w:val="24"/>
        </w:rPr>
        <w:t>МБУК «Централизованная библиотечная система» г. Киселевска</w:t>
      </w:r>
      <w:r w:rsidRPr="008A3DC3">
        <w:rPr>
          <w:rFonts w:ascii="Times New Roman" w:hAnsi="Times New Roman" w:cs="Times New Roman"/>
          <w:sz w:val="24"/>
          <w:szCs w:val="24"/>
        </w:rPr>
        <w:t xml:space="preserve"> создано 17 названий электронных изданий, которые были записаны в инвентарь. </w:t>
      </w:r>
    </w:p>
    <w:p w:rsidR="003E0C26" w:rsidRPr="008A3DC3" w:rsidRDefault="003E0C26" w:rsidP="008A3DC3">
      <w:pPr>
        <w:tabs>
          <w:tab w:val="left" w:pos="3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В библиотеках МУК “Централизованная библиотечная система” г.Прокопьевска значительное место в комплектовании фонда занимают пожертвования жителей города: «…Издания от населения принимаются круглый год. Периодически объявляются акции. В </w:t>
      </w:r>
      <w:r w:rsidRPr="008A3DC3">
        <w:rPr>
          <w:rFonts w:ascii="Times New Roman" w:hAnsi="Times New Roman" w:cs="Times New Roman"/>
          <w:sz w:val="24"/>
          <w:szCs w:val="24"/>
        </w:rPr>
        <w:lastRenderedPageBreak/>
        <w:t>2011 году прошла акция «Любимому городу – книгу в подарок», посвященная 80-летнему юбилею города Прокопьевска. Используются меры поощрения тем, кто пожертвовал книги. В библиотеках оформляются книжные выставки «Подарки наших читателей».  В филиале № 9 книги были снабжены ярлычком с изображением юбилейной эмблемы к 80-летию Прокопьевска и указанием дарителя.  Наиболее активных дарителей Администрация города наградила Благодарственными письмами и денежными премиями на празднике, посвященном  Пушкинскому дню в России».</w:t>
      </w:r>
    </w:p>
    <w:p w:rsidR="003E0C26" w:rsidRPr="008A3DC3" w:rsidRDefault="003E0C26" w:rsidP="008A3DC3">
      <w:pPr>
        <w:tabs>
          <w:tab w:val="left" w:pos="3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26" w:rsidRPr="008A3DC3" w:rsidRDefault="003E0C26" w:rsidP="008A3DC3">
      <w:pPr>
        <w:tabs>
          <w:tab w:val="left" w:pos="3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>При формировании библиотечных фондов все детские библиотеки области пристальное внимание уделяют комплектованию документов, призванных удовлетворить запросы пользователей всех возрастов в различных сферах интереса, обеспечить пользователей информацией и литературой по всем вопросам жизнедеятельности.</w:t>
      </w:r>
    </w:p>
    <w:p w:rsidR="003E0C26" w:rsidRPr="008A3DC3" w:rsidRDefault="003E0C26" w:rsidP="008A3DC3">
      <w:pPr>
        <w:tabs>
          <w:tab w:val="left" w:pos="3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C3">
        <w:rPr>
          <w:rFonts w:ascii="Times New Roman" w:hAnsi="Times New Roman" w:cs="Times New Roman"/>
          <w:sz w:val="24"/>
          <w:szCs w:val="24"/>
        </w:rPr>
        <w:t xml:space="preserve">Проблемой детских библиотек Кузбасса по-прежнему является старение фондов. Кемеровская областная библиотека для детей и юношества, как методический центр, старается частично решить данную проблему, организуя в них выездные передвижные выставки интересных книг последних лет издания, тематические выставки по заявкам библиотекарей. Да и детские библиотеки, по мере возможности, всячески стараются использовать новые методы в формировании фондов и, конечно же, увеличить поступления новой литературы на различных видах носителей, активно привлекая внебюджетные средства. </w:t>
      </w:r>
    </w:p>
    <w:p w:rsidR="003E0C26" w:rsidRPr="008A3DC3" w:rsidRDefault="005E48B4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52.75pt;visibility:visible">
            <v:imagedata r:id="rId7" o:title=""/>
            <o:lock v:ext="edit" aspectratio="f"/>
          </v:shape>
        </w:pict>
      </w:r>
    </w:p>
    <w:p w:rsidR="003E0C26" w:rsidRPr="008A3DC3" w:rsidRDefault="003E0C26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0E58" w:rsidRPr="008A3DC3" w:rsidRDefault="005E48B4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i1026" type="#_x0000_t75" style="width:6in;height:252.75pt;visibility:visible">
            <v:imagedata r:id="rId8" o:title=""/>
            <o:lock v:ext="edit" aspectratio="f"/>
          </v:shape>
        </w:pict>
      </w:r>
    </w:p>
    <w:p w:rsidR="003E0C26" w:rsidRDefault="003E0C26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E58" w:rsidRDefault="00870E58" w:rsidP="008A3DC3">
      <w:pPr>
        <w:tabs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870E58" w:rsidSect="00C6723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6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16"/>
        <w:gridCol w:w="709"/>
        <w:gridCol w:w="142"/>
        <w:gridCol w:w="948"/>
        <w:gridCol w:w="44"/>
        <w:gridCol w:w="851"/>
        <w:gridCol w:w="80"/>
        <w:gridCol w:w="770"/>
        <w:gridCol w:w="190"/>
        <w:gridCol w:w="661"/>
        <w:gridCol w:w="393"/>
        <w:gridCol w:w="315"/>
        <w:gridCol w:w="687"/>
        <w:gridCol w:w="164"/>
        <w:gridCol w:w="709"/>
        <w:gridCol w:w="87"/>
        <w:gridCol w:w="763"/>
        <w:gridCol w:w="197"/>
        <w:gridCol w:w="669"/>
        <w:gridCol w:w="291"/>
        <w:gridCol w:w="479"/>
        <w:gridCol w:w="481"/>
        <w:gridCol w:w="293"/>
        <w:gridCol w:w="832"/>
        <w:gridCol w:w="65"/>
        <w:gridCol w:w="599"/>
        <w:gridCol w:w="648"/>
        <w:gridCol w:w="244"/>
        <w:gridCol w:w="430"/>
        <w:gridCol w:w="236"/>
        <w:gridCol w:w="73"/>
      </w:tblGrid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4027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lastRenderedPageBreak/>
              <w:t>СОСТАВ, ДВИЖЕНИЕ И ИСПОЛЬЗОВАНИЕ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4027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БИБЛИОТЕЧНОГО ФОНДА ПО ВИДАМ ДОКУМЕНТОВ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4027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b/>
                <w:bCs/>
                <w:color w:val="000000"/>
                <w:lang w:eastAsia="ru-RU"/>
              </w:rPr>
              <w:t>детских библиотек области за 2011 год</w:t>
            </w:r>
          </w:p>
        </w:tc>
      </w:tr>
      <w:tr w:rsidR="00870E58" w:rsidRPr="006D5EF9" w:rsidTr="001B4741">
        <w:trPr>
          <w:gridAfter w:val="1"/>
          <w:wAfter w:w="73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</w:tr>
      <w:tr w:rsidR="00870E58" w:rsidRPr="006D5EF9" w:rsidTr="001B4741">
        <w:trPr>
          <w:gridAfter w:val="1"/>
          <w:wAfter w:w="73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Таблица №1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</w:tr>
      <w:tr w:rsidR="00870E58" w:rsidRPr="005E48B4" w:rsidTr="001B4741">
        <w:trPr>
          <w:gridAfter w:val="3"/>
          <w:wAfter w:w="739" w:type="dxa"/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город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Поступление 2011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Книги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Брошюры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Журналы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Газеты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Грампластинки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Ноты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Видеокассеты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  <w:r w:rsidRPr="006D5EF9">
              <w:rPr>
                <w:rFonts w:ascii="Georgia" w:hAnsi="Georgia" w:cs="Georgia"/>
                <w:lang w:eastAsia="ru-RU"/>
              </w:rPr>
              <w:t>Аудиокассеты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  <w:r w:rsidRPr="006D5EF9">
              <w:rPr>
                <w:rFonts w:ascii="Georgia" w:hAnsi="Georgia" w:cs="Georgia"/>
                <w:lang w:eastAsia="ru-RU"/>
              </w:rPr>
              <w:t>Дискеты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DVD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val="en-US" w:eastAsia="ru-RU"/>
              </w:rPr>
            </w:pPr>
            <w:r w:rsidRPr="006D5EF9">
              <w:rPr>
                <w:rFonts w:ascii="Georgia" w:hAnsi="Georgia" w:cs="Georgia"/>
                <w:color w:val="000000"/>
                <w:lang w:val="en-US" w:eastAsia="ru-RU"/>
              </w:rPr>
              <w:t>CD, CD-ROM, CD-R</w:t>
            </w:r>
          </w:p>
        </w:tc>
      </w:tr>
      <w:tr w:rsidR="00870E58" w:rsidRPr="006D5EF9" w:rsidTr="001B4741">
        <w:trPr>
          <w:gridAfter w:val="3"/>
          <w:wAfter w:w="739" w:type="dxa"/>
          <w:trHeight w:val="8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val="en-US"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Выбытие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Звукозаписи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Видео.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Текстовые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Анжеро-Судженск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Белово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48563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1658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Берёзовский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38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Гурьевск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1458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Калтан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26411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26411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Кемерово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14386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7443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3028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235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Киселевск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5245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Ленинск-Кузнецкий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2312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Междуреченск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4863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2843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1527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Мыски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1594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Новокузнецк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7778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4882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202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Осинники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27870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1672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1262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Полысаево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Прокопьевск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Тайга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Юрга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1665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gridAfter w:val="3"/>
          <w:wAfter w:w="73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90371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112329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63431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6487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19122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489</w:t>
            </w:r>
          </w:p>
        </w:tc>
      </w:tr>
      <w:tr w:rsidR="00870E58" w:rsidRPr="006D5EF9" w:rsidTr="001B4741">
        <w:trPr>
          <w:gridAfter w:val="3"/>
          <w:wAfter w:w="739" w:type="dxa"/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44,58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69,97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7,16%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21,09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0,00%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0,00%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0,00%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0,54%</w:t>
            </w:r>
          </w:p>
        </w:tc>
      </w:tr>
      <w:tr w:rsidR="00870E58" w:rsidRPr="006D5EF9" w:rsidTr="001B4741">
        <w:trPr>
          <w:trHeight w:val="64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 xml:space="preserve">Таблица 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№2</w:t>
            </w:r>
          </w:p>
        </w:tc>
      </w:tr>
      <w:tr w:rsidR="00870E58" w:rsidRPr="005E48B4" w:rsidTr="001B4741">
        <w:trPr>
          <w:trHeight w:val="645"/>
        </w:trPr>
        <w:tc>
          <w:tcPr>
            <w:tcW w:w="2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районы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Поступление 2011</w:t>
            </w:r>
          </w:p>
        </w:tc>
        <w:tc>
          <w:tcPr>
            <w:tcW w:w="9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Выбытие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книги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Брошюры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Журналы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Газеты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Ноты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диcкеты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DVD</w:t>
            </w:r>
          </w:p>
        </w:tc>
        <w:tc>
          <w:tcPr>
            <w:tcW w:w="342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val="en-US" w:eastAsia="ru-RU"/>
              </w:rPr>
            </w:pPr>
            <w:r w:rsidRPr="006D5EF9">
              <w:rPr>
                <w:rFonts w:ascii="Georgia" w:hAnsi="Georgia" w:cs="Georgia"/>
                <w:color w:val="000000"/>
                <w:lang w:val="en-US" w:eastAsia="ru-RU"/>
              </w:rPr>
              <w:t>CD,CD-ROM, CD-R</w:t>
            </w:r>
          </w:p>
        </w:tc>
      </w:tr>
      <w:tr w:rsidR="00870E58" w:rsidRPr="005E48B4" w:rsidTr="001B4741">
        <w:trPr>
          <w:trHeight w:val="330"/>
        </w:trPr>
        <w:tc>
          <w:tcPr>
            <w:tcW w:w="2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val="en-US"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val="en-US" w:eastAsia="ru-RU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val="en-US" w:eastAsia="ru-RU"/>
              </w:rPr>
            </w:pPr>
            <w:r w:rsidRPr="006D5EF9">
              <w:rPr>
                <w:rFonts w:ascii="Georgia" w:hAnsi="Georgia" w:cs="Georgia"/>
                <w:color w:val="000000"/>
                <w:lang w:val="en-US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val="en-US" w:eastAsia="ru-RU"/>
              </w:rPr>
            </w:pPr>
            <w:r w:rsidRPr="006D5EF9">
              <w:rPr>
                <w:rFonts w:ascii="Georgia" w:hAnsi="Georgia" w:cs="Georgia"/>
                <w:color w:val="000000"/>
                <w:lang w:val="en-US" w:eastAsia="ru-RU"/>
              </w:rPr>
              <w:t> </w:t>
            </w:r>
          </w:p>
        </w:tc>
        <w:tc>
          <w:tcPr>
            <w:tcW w:w="10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val="en-US"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val="en-US"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val="en-US"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val="en-US" w:eastAsia="ru-RU"/>
              </w:rPr>
            </w:pPr>
            <w:r w:rsidRPr="006D5EF9">
              <w:rPr>
                <w:rFonts w:ascii="Georgia" w:hAnsi="Georgia" w:cs="Georgia"/>
                <w:color w:val="000000"/>
                <w:lang w:val="en-US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val="en-US" w:eastAsia="ru-RU"/>
              </w:rPr>
            </w:pPr>
            <w:r w:rsidRPr="006D5EF9">
              <w:rPr>
                <w:rFonts w:ascii="Georgia" w:hAnsi="Georgia" w:cs="Georgia"/>
                <w:color w:val="000000"/>
                <w:lang w:val="en-US" w:eastAsia="ru-RU"/>
              </w:rPr>
              <w:t> </w:t>
            </w:r>
          </w:p>
        </w:tc>
        <w:tc>
          <w:tcPr>
            <w:tcW w:w="342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val="en-US" w:eastAsia="ru-RU"/>
              </w:rPr>
            </w:pP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val="en-US"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val="en-US" w:eastAsia="ru-RU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val="en-US" w:eastAsia="ru-RU"/>
              </w:rPr>
            </w:pPr>
            <w:r w:rsidRPr="006D5EF9">
              <w:rPr>
                <w:rFonts w:ascii="Georgia" w:hAnsi="Georgia" w:cs="Georgia"/>
                <w:color w:val="000000"/>
                <w:lang w:val="en-US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val="en-US" w:eastAsia="ru-RU"/>
              </w:rPr>
            </w:pPr>
            <w:r w:rsidRPr="006D5EF9">
              <w:rPr>
                <w:rFonts w:ascii="Georgia" w:hAnsi="Georgia" w:cs="Georgia"/>
                <w:color w:val="000000"/>
                <w:lang w:val="en-US" w:eastAsia="ru-RU"/>
              </w:rPr>
              <w:t> </w:t>
            </w:r>
          </w:p>
        </w:tc>
        <w:tc>
          <w:tcPr>
            <w:tcW w:w="10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val="en-US"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val="en-US"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val="en-US"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val="en-US" w:eastAsia="ru-RU"/>
              </w:rPr>
            </w:pPr>
            <w:r w:rsidRPr="006D5EF9">
              <w:rPr>
                <w:rFonts w:ascii="Georgia" w:hAnsi="Georgia" w:cs="Georgia"/>
                <w:color w:val="000000"/>
                <w:lang w:val="en-US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val="en-US" w:eastAsia="ru-RU"/>
              </w:rPr>
            </w:pPr>
            <w:r w:rsidRPr="006D5EF9">
              <w:rPr>
                <w:rFonts w:ascii="Georgia" w:hAnsi="Georgia" w:cs="Georgia"/>
                <w:color w:val="000000"/>
                <w:lang w:val="en-US"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звукозаписи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видеозаписи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текстовые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Беловский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572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281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171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Гурьевский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63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Ижморский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354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3284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234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Кемеровский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1097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815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Крапивинский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831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443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317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Ленинск-Кузнецкий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612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220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Мариинский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1153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1153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Прокопьевский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20717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20717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Промышленновский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885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535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325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Таштагольский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920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296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546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Топкинский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1825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1397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428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Тяжинский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1308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5871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671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Тисульский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771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771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Чебулинский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458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265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Юргинский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372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372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Яйский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509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260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Яшкинский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917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9511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482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всего по районам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33364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21503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28938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1297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3125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16</w:t>
            </w:r>
          </w:p>
        </w:tc>
      </w:tr>
      <w:tr w:rsidR="00870E58" w:rsidRPr="006D5EF9" w:rsidTr="001B4741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%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60,81%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39,19%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86,48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3,88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9,34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0,00</w:t>
            </w:r>
          </w:p>
        </w:tc>
        <w:tc>
          <w:tcPr>
            <w:tcW w:w="9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0,05</w:t>
            </w:r>
          </w:p>
        </w:tc>
      </w:tr>
    </w:tbl>
    <w:p w:rsidR="00870E58" w:rsidRPr="006D5EF9" w:rsidRDefault="00870E58" w:rsidP="00870E58">
      <w:pPr>
        <w:rPr>
          <w:rFonts w:ascii="Georgia" w:hAnsi="Georgia" w:cs="Georgia"/>
        </w:rPr>
      </w:pPr>
    </w:p>
    <w:tbl>
      <w:tblPr>
        <w:tblW w:w="1469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87"/>
        <w:gridCol w:w="1808"/>
        <w:gridCol w:w="1252"/>
        <w:gridCol w:w="1829"/>
        <w:gridCol w:w="877"/>
        <w:gridCol w:w="1585"/>
        <w:gridCol w:w="1057"/>
        <w:gridCol w:w="1243"/>
        <w:gridCol w:w="1333"/>
        <w:gridCol w:w="1522"/>
      </w:tblGrid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Бюджет детских библиотек области за 2011г.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таблица №3</w:t>
            </w:r>
          </w:p>
        </w:tc>
      </w:tr>
      <w:tr w:rsidR="00870E58" w:rsidRPr="006D5EF9" w:rsidTr="001B4741">
        <w:trPr>
          <w:trHeight w:val="330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город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Общее финансирование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муниципальный, местный бюджет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ОФ ОНБ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Спонсоры пожертвования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Платные услуги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Взамен утерянных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Вне бюджетные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Федеральный бюджет</w:t>
            </w:r>
          </w:p>
        </w:tc>
      </w:tr>
      <w:tr w:rsidR="00870E58" w:rsidRPr="006D5EF9" w:rsidTr="001B4741">
        <w:trPr>
          <w:trHeight w:val="315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Анжеро-Судженск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168090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39000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72000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3090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54000</w:t>
            </w: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Белово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387386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63125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155859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63254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101898</w:t>
            </w: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Берёзовский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94118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74194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19569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Гурьевск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98576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78567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4233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4776</w:t>
            </w: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Калтан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66410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17000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147986</w:t>
            </w: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Кемерово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4670200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620000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3492800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402400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155000</w:t>
            </w: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Киселевск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357026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43005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272656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6950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34415</w:t>
            </w: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Ленинск-Кузнецкий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355449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281449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74000</w:t>
            </w: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Междуреченск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262226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120273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54268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87685</w:t>
            </w: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Мыски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271812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123601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46795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11520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15750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39895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5453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28798</w:t>
            </w: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Новокузнецк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1696967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190000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1163210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281757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62000</w:t>
            </w: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Осинники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98306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13800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31335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25571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27600</w:t>
            </w: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Полысаево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44900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3700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Прокопьевск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384575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52090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65746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33686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110022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18155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33686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71190</w:t>
            </w: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Тайга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98576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Юрга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139332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29012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83913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26407</w:t>
            </w: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всего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9193949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1173633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5996997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45206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206711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79769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804878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875755</w:t>
            </w: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%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12,77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65,23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2,25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8,75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9,53</w:t>
            </w:r>
          </w:p>
        </w:tc>
      </w:tr>
      <w:tr w:rsidR="00870E58" w:rsidRPr="006D5EF9" w:rsidTr="001B4741">
        <w:trPr>
          <w:trHeight w:val="64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</w:tr>
      <w:tr w:rsidR="00870E58" w:rsidRPr="006D5EF9" w:rsidTr="001B4741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таблица №4</w:t>
            </w:r>
          </w:p>
        </w:tc>
      </w:tr>
      <w:tr w:rsidR="00870E58" w:rsidRPr="006D5EF9" w:rsidTr="001B4741">
        <w:trPr>
          <w:trHeight w:val="330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Районы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Общее финансирование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муниципальный, местный бюджет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ОФ ОНБ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Спонсоры пожертвования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Платные услуги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Взамен утерянных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Вне бюджетные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Федеральный бюджет</w:t>
            </w:r>
          </w:p>
        </w:tc>
      </w:tr>
      <w:tr w:rsidR="00870E58" w:rsidRPr="006D5EF9" w:rsidTr="001B4741">
        <w:trPr>
          <w:trHeight w:val="330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</w:tr>
      <w:tr w:rsidR="00870E58" w:rsidRPr="006D5EF9" w:rsidTr="001B4741">
        <w:trPr>
          <w:trHeight w:val="330"/>
        </w:trPr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Беловский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50622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5118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19018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3115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13571</w:t>
            </w:r>
          </w:p>
        </w:tc>
      </w:tr>
      <w:tr w:rsidR="00870E58" w:rsidRPr="006D5EF9" w:rsidTr="001B4741">
        <w:trPr>
          <w:trHeight w:val="330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Гурьевский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15672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15672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Ижморский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44536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7750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4971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31815</w:t>
            </w:r>
          </w:p>
        </w:tc>
      </w:tr>
      <w:tr w:rsidR="00870E58" w:rsidRPr="006D5EF9" w:rsidTr="001B4741">
        <w:trPr>
          <w:trHeight w:val="330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Кемеровский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61067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50740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10327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Крапивинский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78359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78359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Ленинск-Кузнецкий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59000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35000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Мариинский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Прокопьевский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285958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19777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221818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5313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3870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35180</w:t>
            </w:r>
          </w:p>
        </w:tc>
      </w:tr>
      <w:tr w:rsidR="00870E58" w:rsidRPr="006D5EF9" w:rsidTr="001B4741">
        <w:trPr>
          <w:trHeight w:val="315"/>
        </w:trPr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Промышленновский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21706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21706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Таштагольский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134362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134362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Топкинский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474034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474034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Тяжинский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95073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37538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24144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3255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30136</w:t>
            </w:r>
          </w:p>
        </w:tc>
      </w:tr>
      <w:tr w:rsidR="00870E58" w:rsidRPr="006D5EF9" w:rsidTr="001B4741">
        <w:trPr>
          <w:trHeight w:val="330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Тисульский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Чебулинский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37655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9992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6189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21474</w:t>
            </w:r>
          </w:p>
        </w:tc>
      </w:tr>
      <w:tr w:rsidR="00870E58" w:rsidRPr="006D5EF9" w:rsidTr="001B4741">
        <w:trPr>
          <w:trHeight w:val="315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Юргинский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Яйский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75684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54560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21124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30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Яшкинский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55211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14330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13541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9957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17383</w:t>
            </w:r>
          </w:p>
        </w:tc>
      </w:tr>
      <w:tr w:rsidR="00870E58" w:rsidRPr="006D5EF9" w:rsidTr="001B4741">
        <w:trPr>
          <w:trHeight w:val="315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всего по районам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1493939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189813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1084068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8428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34807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5720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9444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149559</w:t>
            </w:r>
          </w:p>
        </w:tc>
      </w:tr>
      <w:tr w:rsidR="00870E58" w:rsidRPr="006D5EF9" w:rsidTr="001B4741">
        <w:trPr>
          <w:trHeight w:val="315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%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12,75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72,81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2,34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10,04</w:t>
            </w:r>
          </w:p>
        </w:tc>
      </w:tr>
    </w:tbl>
    <w:p w:rsidR="00870E58" w:rsidRPr="006D5EF9" w:rsidRDefault="00870E58" w:rsidP="00870E58">
      <w:pPr>
        <w:rPr>
          <w:rFonts w:ascii="Georgia" w:hAnsi="Georgia" w:cs="Georgia"/>
        </w:rPr>
      </w:pPr>
    </w:p>
    <w:p w:rsidR="00870E58" w:rsidRPr="006D5EF9" w:rsidRDefault="00870E58" w:rsidP="00870E58">
      <w:pPr>
        <w:rPr>
          <w:rFonts w:ascii="Georgia" w:hAnsi="Georgia" w:cs="Georgia"/>
        </w:rPr>
      </w:pPr>
    </w:p>
    <w:p w:rsidR="00870E58" w:rsidRPr="006D5EF9" w:rsidRDefault="00870E58" w:rsidP="00870E58">
      <w:pPr>
        <w:rPr>
          <w:rFonts w:ascii="Georgia" w:hAnsi="Georgia" w:cs="Georgia"/>
        </w:rPr>
      </w:pPr>
    </w:p>
    <w:tbl>
      <w:tblPr>
        <w:tblW w:w="147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58"/>
        <w:gridCol w:w="1011"/>
        <w:gridCol w:w="914"/>
        <w:gridCol w:w="1313"/>
        <w:gridCol w:w="1015"/>
        <w:gridCol w:w="708"/>
        <w:gridCol w:w="851"/>
        <w:gridCol w:w="850"/>
        <w:gridCol w:w="1074"/>
        <w:gridCol w:w="969"/>
        <w:gridCol w:w="1076"/>
        <w:gridCol w:w="947"/>
        <w:gridCol w:w="706"/>
        <w:gridCol w:w="757"/>
        <w:gridCol w:w="708"/>
      </w:tblGrid>
      <w:tr w:rsidR="00870E58" w:rsidRPr="006D5EF9" w:rsidTr="001B4741">
        <w:trPr>
          <w:trHeight w:val="300"/>
        </w:trPr>
        <w:tc>
          <w:tcPr>
            <w:tcW w:w="147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Источники поступления библиотечного фонда детскими библиотеками области за 2011 год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город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Поступление за год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Книготорговые фирмы, книжные магазины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Взамен утраченных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Дар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ОФ ОНБ (Деп.к)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По подписке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НФ "Пушкинская библиотека"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Дом литераторов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Журналы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Газеты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CD, DVD Диски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Отказы</w:t>
            </w:r>
          </w:p>
        </w:tc>
      </w:tr>
      <w:tr w:rsidR="00870E58" w:rsidRPr="006D5EF9" w:rsidTr="001B4741">
        <w:trPr>
          <w:trHeight w:val="114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Названий книг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Анжеро-Судженск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1610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75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Белово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2262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130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Берёзовский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30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Гурьевск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1458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806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Калтан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26411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25864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129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Кемерово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14386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4660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7443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2765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1339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Киселевск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5245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1687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730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Ленинск-Кузнецкий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4910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2341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2385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2312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97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Междуреченск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4863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2271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2889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1527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205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Мыски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2703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1594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268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Новокузнецк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13490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3020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4773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4882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288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Осинники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3047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1262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31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Полысаево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27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Прокопьевск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6610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4286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292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Тайга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Юрга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1665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122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90371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15560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54651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4114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19227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4569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59,93%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4,94%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4,51%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0,22%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21,08%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  <w:p w:rsidR="00870E58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№6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lastRenderedPageBreak/>
              <w:t>Районы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Поступление за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Книготорговые фирмы, книжные магазины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Взамен утраченных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Дар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ОФ ОНБ (Деп.к)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По подписке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НФ "Пушкинская библиотека"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Дом литераторов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Журналы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Газеты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CD, DVD Диски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Отказы</w:t>
            </w:r>
          </w:p>
        </w:tc>
      </w:tr>
      <w:tr w:rsidR="00870E58" w:rsidRPr="006D5EF9" w:rsidTr="001B4741">
        <w:trPr>
          <w:trHeight w:val="126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Названий книг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Беловский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Гурьевский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Ижморский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Кемеровский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1097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Крапивинский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107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Ленинск-Кузнецкий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Мариинский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Прокопьевский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20717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20717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46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Промышленновский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Таштагольский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Топкинский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1825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1816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45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Тяжинский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98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Тисульский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Чебулинский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75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Юргинский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Яйский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20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Яшкинский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917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421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всего по районам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33364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5538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26537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3125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849</w:t>
            </w:r>
          </w:p>
        </w:tc>
      </w:tr>
      <w:tr w:rsidR="00870E58" w:rsidRPr="006D5EF9" w:rsidTr="001B47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85,30%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1,17%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0,68%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10,04%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58" w:rsidRPr="006D5EF9" w:rsidRDefault="00870E58" w:rsidP="001B4741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6D5EF9">
              <w:rPr>
                <w:rFonts w:ascii="Georgia" w:hAnsi="Georgia" w:cs="Georgia"/>
                <w:color w:val="000000"/>
                <w:lang w:eastAsia="ru-RU"/>
              </w:rPr>
              <w:t> </w:t>
            </w:r>
          </w:p>
        </w:tc>
      </w:tr>
    </w:tbl>
    <w:p w:rsidR="00870E58" w:rsidRPr="008A3DC3" w:rsidRDefault="00870E58" w:rsidP="00870E58">
      <w:pPr>
        <w:tabs>
          <w:tab w:val="left" w:pos="35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E58" w:rsidRPr="008A3DC3" w:rsidSect="00870E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26" w:rsidRDefault="003E0C26" w:rsidP="00A15407">
      <w:pPr>
        <w:spacing w:after="0" w:line="240" w:lineRule="auto"/>
      </w:pPr>
      <w:r>
        <w:separator/>
      </w:r>
    </w:p>
  </w:endnote>
  <w:endnote w:type="continuationSeparator" w:id="0">
    <w:p w:rsidR="003E0C26" w:rsidRDefault="003E0C26" w:rsidP="00A1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26" w:rsidRDefault="00870E5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8B4">
      <w:rPr>
        <w:noProof/>
      </w:rPr>
      <w:t>1</w:t>
    </w:r>
    <w:r>
      <w:rPr>
        <w:noProof/>
      </w:rPr>
      <w:fldChar w:fldCharType="end"/>
    </w:r>
  </w:p>
  <w:p w:rsidR="003E0C26" w:rsidRDefault="003E0C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26" w:rsidRDefault="003E0C26" w:rsidP="00A15407">
      <w:pPr>
        <w:spacing w:after="0" w:line="240" w:lineRule="auto"/>
      </w:pPr>
      <w:r>
        <w:separator/>
      </w:r>
    </w:p>
  </w:footnote>
  <w:footnote w:type="continuationSeparator" w:id="0">
    <w:p w:rsidR="003E0C26" w:rsidRDefault="003E0C26" w:rsidP="00A15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A7"/>
    <w:rsid w:val="0000054F"/>
    <w:rsid w:val="0000072A"/>
    <w:rsid w:val="00006C03"/>
    <w:rsid w:val="000070F6"/>
    <w:rsid w:val="00007230"/>
    <w:rsid w:val="000100B9"/>
    <w:rsid w:val="00011D13"/>
    <w:rsid w:val="000122F2"/>
    <w:rsid w:val="00016095"/>
    <w:rsid w:val="000161D6"/>
    <w:rsid w:val="00021038"/>
    <w:rsid w:val="0002176C"/>
    <w:rsid w:val="00023A11"/>
    <w:rsid w:val="00027DD0"/>
    <w:rsid w:val="00030653"/>
    <w:rsid w:val="00031DFD"/>
    <w:rsid w:val="000346B5"/>
    <w:rsid w:val="00035E23"/>
    <w:rsid w:val="00036BDF"/>
    <w:rsid w:val="000457E5"/>
    <w:rsid w:val="00045DA4"/>
    <w:rsid w:val="000504EA"/>
    <w:rsid w:val="000527EB"/>
    <w:rsid w:val="00052A21"/>
    <w:rsid w:val="00056810"/>
    <w:rsid w:val="00060049"/>
    <w:rsid w:val="0006128D"/>
    <w:rsid w:val="00067C24"/>
    <w:rsid w:val="00067CC0"/>
    <w:rsid w:val="000719CB"/>
    <w:rsid w:val="00072037"/>
    <w:rsid w:val="00074CA2"/>
    <w:rsid w:val="00076685"/>
    <w:rsid w:val="0008011C"/>
    <w:rsid w:val="000804A7"/>
    <w:rsid w:val="000868E5"/>
    <w:rsid w:val="000919DD"/>
    <w:rsid w:val="00093297"/>
    <w:rsid w:val="0009499C"/>
    <w:rsid w:val="00095BDF"/>
    <w:rsid w:val="00097A5E"/>
    <w:rsid w:val="000A0849"/>
    <w:rsid w:val="000A0F17"/>
    <w:rsid w:val="000A2C77"/>
    <w:rsid w:val="000B0314"/>
    <w:rsid w:val="000B04F2"/>
    <w:rsid w:val="000B0FEC"/>
    <w:rsid w:val="000B58D1"/>
    <w:rsid w:val="000B6EE6"/>
    <w:rsid w:val="000C2EF5"/>
    <w:rsid w:val="000C4715"/>
    <w:rsid w:val="000C72DF"/>
    <w:rsid w:val="000C7663"/>
    <w:rsid w:val="000D07C8"/>
    <w:rsid w:val="000D0DC0"/>
    <w:rsid w:val="000D2695"/>
    <w:rsid w:val="000D490D"/>
    <w:rsid w:val="000D6AEB"/>
    <w:rsid w:val="000D7D40"/>
    <w:rsid w:val="000E2A79"/>
    <w:rsid w:val="000E445B"/>
    <w:rsid w:val="000E629E"/>
    <w:rsid w:val="000E720C"/>
    <w:rsid w:val="000E7BA5"/>
    <w:rsid w:val="000F08C4"/>
    <w:rsid w:val="000F2005"/>
    <w:rsid w:val="00103A8D"/>
    <w:rsid w:val="00103BD5"/>
    <w:rsid w:val="00103F1D"/>
    <w:rsid w:val="0011094D"/>
    <w:rsid w:val="00110DD5"/>
    <w:rsid w:val="00114008"/>
    <w:rsid w:val="00115549"/>
    <w:rsid w:val="00125BA9"/>
    <w:rsid w:val="001263FD"/>
    <w:rsid w:val="0012783C"/>
    <w:rsid w:val="00127A7C"/>
    <w:rsid w:val="00130B70"/>
    <w:rsid w:val="00130E9A"/>
    <w:rsid w:val="0013297E"/>
    <w:rsid w:val="00133D5A"/>
    <w:rsid w:val="001364AF"/>
    <w:rsid w:val="00144697"/>
    <w:rsid w:val="001453AA"/>
    <w:rsid w:val="00147339"/>
    <w:rsid w:val="00150F8C"/>
    <w:rsid w:val="00163033"/>
    <w:rsid w:val="0016370B"/>
    <w:rsid w:val="00164745"/>
    <w:rsid w:val="00164F05"/>
    <w:rsid w:val="00166CAF"/>
    <w:rsid w:val="00167834"/>
    <w:rsid w:val="00175F54"/>
    <w:rsid w:val="00177431"/>
    <w:rsid w:val="00177F25"/>
    <w:rsid w:val="00180513"/>
    <w:rsid w:val="001825EC"/>
    <w:rsid w:val="001842A4"/>
    <w:rsid w:val="00186305"/>
    <w:rsid w:val="00192F82"/>
    <w:rsid w:val="001935A5"/>
    <w:rsid w:val="001947F5"/>
    <w:rsid w:val="001A01C1"/>
    <w:rsid w:val="001A5C54"/>
    <w:rsid w:val="001A6408"/>
    <w:rsid w:val="001B127D"/>
    <w:rsid w:val="001B235D"/>
    <w:rsid w:val="001B25AB"/>
    <w:rsid w:val="001B2D3D"/>
    <w:rsid w:val="001B38D7"/>
    <w:rsid w:val="001B4940"/>
    <w:rsid w:val="001C6A4C"/>
    <w:rsid w:val="001C7237"/>
    <w:rsid w:val="001D20DD"/>
    <w:rsid w:val="001D39B3"/>
    <w:rsid w:val="001D3B83"/>
    <w:rsid w:val="001D49D6"/>
    <w:rsid w:val="001D63C9"/>
    <w:rsid w:val="001D665B"/>
    <w:rsid w:val="001D67A2"/>
    <w:rsid w:val="001E2C4A"/>
    <w:rsid w:val="001E3639"/>
    <w:rsid w:val="001E5D2E"/>
    <w:rsid w:val="001F00EB"/>
    <w:rsid w:val="001F6FEB"/>
    <w:rsid w:val="0020068B"/>
    <w:rsid w:val="0020144D"/>
    <w:rsid w:val="002017C6"/>
    <w:rsid w:val="00203179"/>
    <w:rsid w:val="00203C40"/>
    <w:rsid w:val="00205345"/>
    <w:rsid w:val="00205538"/>
    <w:rsid w:val="0020720C"/>
    <w:rsid w:val="002149E2"/>
    <w:rsid w:val="00214AE2"/>
    <w:rsid w:val="002166E5"/>
    <w:rsid w:val="002175BB"/>
    <w:rsid w:val="00220760"/>
    <w:rsid w:val="00222E0F"/>
    <w:rsid w:val="002232C4"/>
    <w:rsid w:val="0022366C"/>
    <w:rsid w:val="002273B6"/>
    <w:rsid w:val="0023045A"/>
    <w:rsid w:val="0023206D"/>
    <w:rsid w:val="00240B24"/>
    <w:rsid w:val="00243C1B"/>
    <w:rsid w:val="0024486B"/>
    <w:rsid w:val="002452CE"/>
    <w:rsid w:val="0024712D"/>
    <w:rsid w:val="0025212F"/>
    <w:rsid w:val="00252E53"/>
    <w:rsid w:val="00254523"/>
    <w:rsid w:val="00254581"/>
    <w:rsid w:val="00256611"/>
    <w:rsid w:val="00257335"/>
    <w:rsid w:val="002607EE"/>
    <w:rsid w:val="00260C20"/>
    <w:rsid w:val="00263A2B"/>
    <w:rsid w:val="0027318A"/>
    <w:rsid w:val="00274404"/>
    <w:rsid w:val="00282069"/>
    <w:rsid w:val="00284CE4"/>
    <w:rsid w:val="00292740"/>
    <w:rsid w:val="002943BB"/>
    <w:rsid w:val="00294967"/>
    <w:rsid w:val="00294A6B"/>
    <w:rsid w:val="002972AD"/>
    <w:rsid w:val="002A054B"/>
    <w:rsid w:val="002A710A"/>
    <w:rsid w:val="002B16AC"/>
    <w:rsid w:val="002B2BB4"/>
    <w:rsid w:val="002B4C16"/>
    <w:rsid w:val="002B5224"/>
    <w:rsid w:val="002B5976"/>
    <w:rsid w:val="002B6C53"/>
    <w:rsid w:val="002C4657"/>
    <w:rsid w:val="002C515A"/>
    <w:rsid w:val="002C734E"/>
    <w:rsid w:val="002C74DE"/>
    <w:rsid w:val="002D43CB"/>
    <w:rsid w:val="002D5AD2"/>
    <w:rsid w:val="002E1731"/>
    <w:rsid w:val="002E197A"/>
    <w:rsid w:val="002E222B"/>
    <w:rsid w:val="002E30E3"/>
    <w:rsid w:val="002E582A"/>
    <w:rsid w:val="002E65DE"/>
    <w:rsid w:val="002F25C6"/>
    <w:rsid w:val="002F37C5"/>
    <w:rsid w:val="002F44FA"/>
    <w:rsid w:val="002F77AC"/>
    <w:rsid w:val="00300A8A"/>
    <w:rsid w:val="00300ABB"/>
    <w:rsid w:val="0030317A"/>
    <w:rsid w:val="003036FA"/>
    <w:rsid w:val="00303D0A"/>
    <w:rsid w:val="00307122"/>
    <w:rsid w:val="00310CCD"/>
    <w:rsid w:val="003124F9"/>
    <w:rsid w:val="0032008A"/>
    <w:rsid w:val="00320EC4"/>
    <w:rsid w:val="00321673"/>
    <w:rsid w:val="0032474F"/>
    <w:rsid w:val="003249D6"/>
    <w:rsid w:val="0032648F"/>
    <w:rsid w:val="003265C9"/>
    <w:rsid w:val="0032699C"/>
    <w:rsid w:val="00327741"/>
    <w:rsid w:val="00333912"/>
    <w:rsid w:val="0033785A"/>
    <w:rsid w:val="003402D2"/>
    <w:rsid w:val="003403AE"/>
    <w:rsid w:val="00344A4D"/>
    <w:rsid w:val="00345A4B"/>
    <w:rsid w:val="00346053"/>
    <w:rsid w:val="00350611"/>
    <w:rsid w:val="00350895"/>
    <w:rsid w:val="003512E1"/>
    <w:rsid w:val="00353EAC"/>
    <w:rsid w:val="003543C8"/>
    <w:rsid w:val="00355E56"/>
    <w:rsid w:val="0036326D"/>
    <w:rsid w:val="00363ED6"/>
    <w:rsid w:val="00366922"/>
    <w:rsid w:val="00370702"/>
    <w:rsid w:val="00377C07"/>
    <w:rsid w:val="00380C0F"/>
    <w:rsid w:val="00382DBD"/>
    <w:rsid w:val="003838BD"/>
    <w:rsid w:val="00384EDC"/>
    <w:rsid w:val="003864A7"/>
    <w:rsid w:val="00386D1A"/>
    <w:rsid w:val="0038761E"/>
    <w:rsid w:val="0039245A"/>
    <w:rsid w:val="00394819"/>
    <w:rsid w:val="003A0518"/>
    <w:rsid w:val="003A12AA"/>
    <w:rsid w:val="003A3744"/>
    <w:rsid w:val="003A45D9"/>
    <w:rsid w:val="003A4730"/>
    <w:rsid w:val="003A6BE7"/>
    <w:rsid w:val="003B5DC4"/>
    <w:rsid w:val="003B7309"/>
    <w:rsid w:val="003B781C"/>
    <w:rsid w:val="003C0910"/>
    <w:rsid w:val="003C32AA"/>
    <w:rsid w:val="003C4AC5"/>
    <w:rsid w:val="003C612D"/>
    <w:rsid w:val="003C6921"/>
    <w:rsid w:val="003C6AB2"/>
    <w:rsid w:val="003D0713"/>
    <w:rsid w:val="003D2D1E"/>
    <w:rsid w:val="003D5587"/>
    <w:rsid w:val="003D69D7"/>
    <w:rsid w:val="003D75DE"/>
    <w:rsid w:val="003E032C"/>
    <w:rsid w:val="003E0C26"/>
    <w:rsid w:val="003E2BFD"/>
    <w:rsid w:val="003E30D0"/>
    <w:rsid w:val="003F3558"/>
    <w:rsid w:val="003F38ED"/>
    <w:rsid w:val="003F6B40"/>
    <w:rsid w:val="003F6E09"/>
    <w:rsid w:val="004014BA"/>
    <w:rsid w:val="00401804"/>
    <w:rsid w:val="00403482"/>
    <w:rsid w:val="00403BBA"/>
    <w:rsid w:val="0040557F"/>
    <w:rsid w:val="00406CF3"/>
    <w:rsid w:val="0041136E"/>
    <w:rsid w:val="0041161D"/>
    <w:rsid w:val="0041452B"/>
    <w:rsid w:val="004159FB"/>
    <w:rsid w:val="004169A1"/>
    <w:rsid w:val="004268D7"/>
    <w:rsid w:val="00427DC5"/>
    <w:rsid w:val="00435D68"/>
    <w:rsid w:val="00445722"/>
    <w:rsid w:val="0045225C"/>
    <w:rsid w:val="00452BFC"/>
    <w:rsid w:val="00455371"/>
    <w:rsid w:val="0045775D"/>
    <w:rsid w:val="004579BE"/>
    <w:rsid w:val="00470DC9"/>
    <w:rsid w:val="00472E09"/>
    <w:rsid w:val="00473BCF"/>
    <w:rsid w:val="0047490E"/>
    <w:rsid w:val="00475922"/>
    <w:rsid w:val="00475A52"/>
    <w:rsid w:val="00477494"/>
    <w:rsid w:val="0048005A"/>
    <w:rsid w:val="00480297"/>
    <w:rsid w:val="0048180A"/>
    <w:rsid w:val="0048326D"/>
    <w:rsid w:val="00483813"/>
    <w:rsid w:val="00487506"/>
    <w:rsid w:val="00491ECD"/>
    <w:rsid w:val="00492229"/>
    <w:rsid w:val="0049620D"/>
    <w:rsid w:val="00497CD1"/>
    <w:rsid w:val="004A03E4"/>
    <w:rsid w:val="004A0695"/>
    <w:rsid w:val="004A1DB4"/>
    <w:rsid w:val="004A458E"/>
    <w:rsid w:val="004A4AA0"/>
    <w:rsid w:val="004A6EFB"/>
    <w:rsid w:val="004B2938"/>
    <w:rsid w:val="004B3018"/>
    <w:rsid w:val="004C29A2"/>
    <w:rsid w:val="004C2AC1"/>
    <w:rsid w:val="004C3E10"/>
    <w:rsid w:val="004C6608"/>
    <w:rsid w:val="004C7ADC"/>
    <w:rsid w:val="004E2DD9"/>
    <w:rsid w:val="004E5121"/>
    <w:rsid w:val="004F109C"/>
    <w:rsid w:val="004F3747"/>
    <w:rsid w:val="004F4ABA"/>
    <w:rsid w:val="004F6941"/>
    <w:rsid w:val="005001C3"/>
    <w:rsid w:val="005008F4"/>
    <w:rsid w:val="00501385"/>
    <w:rsid w:val="005021CE"/>
    <w:rsid w:val="00503B00"/>
    <w:rsid w:val="0050448B"/>
    <w:rsid w:val="00504FA9"/>
    <w:rsid w:val="00507845"/>
    <w:rsid w:val="00507B7B"/>
    <w:rsid w:val="00511405"/>
    <w:rsid w:val="00511698"/>
    <w:rsid w:val="00512DF7"/>
    <w:rsid w:val="0051734A"/>
    <w:rsid w:val="00521290"/>
    <w:rsid w:val="00523C45"/>
    <w:rsid w:val="00523C81"/>
    <w:rsid w:val="00524083"/>
    <w:rsid w:val="00525BC0"/>
    <w:rsid w:val="00527AEA"/>
    <w:rsid w:val="0053006A"/>
    <w:rsid w:val="005305EE"/>
    <w:rsid w:val="005310AA"/>
    <w:rsid w:val="00531413"/>
    <w:rsid w:val="00531FB9"/>
    <w:rsid w:val="00535385"/>
    <w:rsid w:val="00541CBB"/>
    <w:rsid w:val="00550189"/>
    <w:rsid w:val="0055260E"/>
    <w:rsid w:val="00554D0F"/>
    <w:rsid w:val="00555A1F"/>
    <w:rsid w:val="00557E69"/>
    <w:rsid w:val="0056030A"/>
    <w:rsid w:val="00560BDB"/>
    <w:rsid w:val="00563D30"/>
    <w:rsid w:val="005651B9"/>
    <w:rsid w:val="005663B5"/>
    <w:rsid w:val="00567ACD"/>
    <w:rsid w:val="00571510"/>
    <w:rsid w:val="00577DAB"/>
    <w:rsid w:val="00580B8E"/>
    <w:rsid w:val="005813DE"/>
    <w:rsid w:val="00582BDD"/>
    <w:rsid w:val="00584365"/>
    <w:rsid w:val="00584E42"/>
    <w:rsid w:val="00586691"/>
    <w:rsid w:val="00586FDE"/>
    <w:rsid w:val="00587EFB"/>
    <w:rsid w:val="00590582"/>
    <w:rsid w:val="0059179E"/>
    <w:rsid w:val="0059285A"/>
    <w:rsid w:val="00593E9A"/>
    <w:rsid w:val="0059580D"/>
    <w:rsid w:val="00597CAB"/>
    <w:rsid w:val="005A1020"/>
    <w:rsid w:val="005A3AD3"/>
    <w:rsid w:val="005A7988"/>
    <w:rsid w:val="005B5927"/>
    <w:rsid w:val="005B5FA3"/>
    <w:rsid w:val="005C192E"/>
    <w:rsid w:val="005C284F"/>
    <w:rsid w:val="005C48C6"/>
    <w:rsid w:val="005C58E2"/>
    <w:rsid w:val="005D0003"/>
    <w:rsid w:val="005D0B2E"/>
    <w:rsid w:val="005D3B3F"/>
    <w:rsid w:val="005D40C1"/>
    <w:rsid w:val="005D57B7"/>
    <w:rsid w:val="005E1B59"/>
    <w:rsid w:val="005E27B5"/>
    <w:rsid w:val="005E48B4"/>
    <w:rsid w:val="005E60AE"/>
    <w:rsid w:val="005F5D3A"/>
    <w:rsid w:val="006118C9"/>
    <w:rsid w:val="00613874"/>
    <w:rsid w:val="00615F32"/>
    <w:rsid w:val="00617567"/>
    <w:rsid w:val="00617B3E"/>
    <w:rsid w:val="00621E69"/>
    <w:rsid w:val="00622B30"/>
    <w:rsid w:val="0062624D"/>
    <w:rsid w:val="00626347"/>
    <w:rsid w:val="00626CC9"/>
    <w:rsid w:val="006272A5"/>
    <w:rsid w:val="00630EA3"/>
    <w:rsid w:val="006319E9"/>
    <w:rsid w:val="00631DD1"/>
    <w:rsid w:val="00633B5D"/>
    <w:rsid w:val="00635723"/>
    <w:rsid w:val="006363E5"/>
    <w:rsid w:val="006370B2"/>
    <w:rsid w:val="00637A43"/>
    <w:rsid w:val="00637BBD"/>
    <w:rsid w:val="006428DC"/>
    <w:rsid w:val="00644354"/>
    <w:rsid w:val="00645411"/>
    <w:rsid w:val="0064654E"/>
    <w:rsid w:val="00650A98"/>
    <w:rsid w:val="00651E31"/>
    <w:rsid w:val="00652213"/>
    <w:rsid w:val="006548A7"/>
    <w:rsid w:val="00654EF1"/>
    <w:rsid w:val="00656D4E"/>
    <w:rsid w:val="006571A7"/>
    <w:rsid w:val="006578C3"/>
    <w:rsid w:val="006624BD"/>
    <w:rsid w:val="00666973"/>
    <w:rsid w:val="00667BB1"/>
    <w:rsid w:val="0067715E"/>
    <w:rsid w:val="006800C2"/>
    <w:rsid w:val="00681B2F"/>
    <w:rsid w:val="00683983"/>
    <w:rsid w:val="00690424"/>
    <w:rsid w:val="00694352"/>
    <w:rsid w:val="00695357"/>
    <w:rsid w:val="006975CB"/>
    <w:rsid w:val="006A0355"/>
    <w:rsid w:val="006A20BF"/>
    <w:rsid w:val="006A4883"/>
    <w:rsid w:val="006A7F8C"/>
    <w:rsid w:val="006B5454"/>
    <w:rsid w:val="006C164E"/>
    <w:rsid w:val="006C4E9F"/>
    <w:rsid w:val="006C72BD"/>
    <w:rsid w:val="006C7812"/>
    <w:rsid w:val="006D2108"/>
    <w:rsid w:val="006D21B6"/>
    <w:rsid w:val="006E2894"/>
    <w:rsid w:val="006E6059"/>
    <w:rsid w:val="006E7DD6"/>
    <w:rsid w:val="006F0542"/>
    <w:rsid w:val="006F0CDE"/>
    <w:rsid w:val="006F32EB"/>
    <w:rsid w:val="006F3392"/>
    <w:rsid w:val="006F5F70"/>
    <w:rsid w:val="006F69FB"/>
    <w:rsid w:val="0070342C"/>
    <w:rsid w:val="00706184"/>
    <w:rsid w:val="00711861"/>
    <w:rsid w:val="00715226"/>
    <w:rsid w:val="00717B0B"/>
    <w:rsid w:val="0072248B"/>
    <w:rsid w:val="00722CA7"/>
    <w:rsid w:val="0072414B"/>
    <w:rsid w:val="00727C55"/>
    <w:rsid w:val="00731541"/>
    <w:rsid w:val="00734AFF"/>
    <w:rsid w:val="00736B20"/>
    <w:rsid w:val="0074006F"/>
    <w:rsid w:val="00740BA6"/>
    <w:rsid w:val="0074478E"/>
    <w:rsid w:val="0074571B"/>
    <w:rsid w:val="00747659"/>
    <w:rsid w:val="00750D33"/>
    <w:rsid w:val="00755575"/>
    <w:rsid w:val="007578A0"/>
    <w:rsid w:val="0076308E"/>
    <w:rsid w:val="00765F3E"/>
    <w:rsid w:val="0076710F"/>
    <w:rsid w:val="007766BA"/>
    <w:rsid w:val="00781D24"/>
    <w:rsid w:val="007820F4"/>
    <w:rsid w:val="00785A5B"/>
    <w:rsid w:val="00786A70"/>
    <w:rsid w:val="00787006"/>
    <w:rsid w:val="00787050"/>
    <w:rsid w:val="0079106D"/>
    <w:rsid w:val="00791265"/>
    <w:rsid w:val="0079416D"/>
    <w:rsid w:val="007951E2"/>
    <w:rsid w:val="007A5698"/>
    <w:rsid w:val="007A5A7B"/>
    <w:rsid w:val="007A7233"/>
    <w:rsid w:val="007A770F"/>
    <w:rsid w:val="007B4EC2"/>
    <w:rsid w:val="007B65D5"/>
    <w:rsid w:val="007C1A7A"/>
    <w:rsid w:val="007C5A73"/>
    <w:rsid w:val="007C7AD8"/>
    <w:rsid w:val="007D2A17"/>
    <w:rsid w:val="007D5A6B"/>
    <w:rsid w:val="007D6247"/>
    <w:rsid w:val="007D6D52"/>
    <w:rsid w:val="007D7006"/>
    <w:rsid w:val="007E1228"/>
    <w:rsid w:val="007E16AC"/>
    <w:rsid w:val="007E1E85"/>
    <w:rsid w:val="007E2EB9"/>
    <w:rsid w:val="007E5203"/>
    <w:rsid w:val="007E6E38"/>
    <w:rsid w:val="007E7317"/>
    <w:rsid w:val="007E749D"/>
    <w:rsid w:val="007F197A"/>
    <w:rsid w:val="007F2F5A"/>
    <w:rsid w:val="007F7915"/>
    <w:rsid w:val="0080532A"/>
    <w:rsid w:val="008075B2"/>
    <w:rsid w:val="0080768D"/>
    <w:rsid w:val="00812B4F"/>
    <w:rsid w:val="0081454F"/>
    <w:rsid w:val="00817DB5"/>
    <w:rsid w:val="0082060E"/>
    <w:rsid w:val="008278DD"/>
    <w:rsid w:val="00831C8F"/>
    <w:rsid w:val="00835456"/>
    <w:rsid w:val="00837F2E"/>
    <w:rsid w:val="00845D06"/>
    <w:rsid w:val="008465E9"/>
    <w:rsid w:val="00850A7B"/>
    <w:rsid w:val="00855CBF"/>
    <w:rsid w:val="008569FD"/>
    <w:rsid w:val="00857A65"/>
    <w:rsid w:val="00857E62"/>
    <w:rsid w:val="008618DA"/>
    <w:rsid w:val="00861F8A"/>
    <w:rsid w:val="0086469C"/>
    <w:rsid w:val="0086483F"/>
    <w:rsid w:val="00870D84"/>
    <w:rsid w:val="00870E58"/>
    <w:rsid w:val="00872856"/>
    <w:rsid w:val="0087302E"/>
    <w:rsid w:val="00875C9E"/>
    <w:rsid w:val="00880D41"/>
    <w:rsid w:val="00882909"/>
    <w:rsid w:val="008830C2"/>
    <w:rsid w:val="008854D7"/>
    <w:rsid w:val="00887323"/>
    <w:rsid w:val="00887567"/>
    <w:rsid w:val="0089001C"/>
    <w:rsid w:val="008912B1"/>
    <w:rsid w:val="00893C20"/>
    <w:rsid w:val="00894A12"/>
    <w:rsid w:val="0089572A"/>
    <w:rsid w:val="008960D5"/>
    <w:rsid w:val="008978C3"/>
    <w:rsid w:val="008A048E"/>
    <w:rsid w:val="008A171B"/>
    <w:rsid w:val="008A3DC3"/>
    <w:rsid w:val="008A46FC"/>
    <w:rsid w:val="008A56BF"/>
    <w:rsid w:val="008A6A85"/>
    <w:rsid w:val="008B029D"/>
    <w:rsid w:val="008B477C"/>
    <w:rsid w:val="008B603A"/>
    <w:rsid w:val="008C0579"/>
    <w:rsid w:val="008C3678"/>
    <w:rsid w:val="008D3666"/>
    <w:rsid w:val="008D44D4"/>
    <w:rsid w:val="008D5AA7"/>
    <w:rsid w:val="008D749F"/>
    <w:rsid w:val="008E1527"/>
    <w:rsid w:val="008E2D19"/>
    <w:rsid w:val="008E333D"/>
    <w:rsid w:val="008E44E7"/>
    <w:rsid w:val="008F123A"/>
    <w:rsid w:val="008F2692"/>
    <w:rsid w:val="008F2AD7"/>
    <w:rsid w:val="008F3231"/>
    <w:rsid w:val="008F4497"/>
    <w:rsid w:val="00901919"/>
    <w:rsid w:val="009079CC"/>
    <w:rsid w:val="00911328"/>
    <w:rsid w:val="00911AC6"/>
    <w:rsid w:val="009130A2"/>
    <w:rsid w:val="00913388"/>
    <w:rsid w:val="009142AA"/>
    <w:rsid w:val="00915077"/>
    <w:rsid w:val="00917BF1"/>
    <w:rsid w:val="00920FB0"/>
    <w:rsid w:val="0092346C"/>
    <w:rsid w:val="0092615E"/>
    <w:rsid w:val="00926255"/>
    <w:rsid w:val="00926F1A"/>
    <w:rsid w:val="00934CC3"/>
    <w:rsid w:val="00936EFA"/>
    <w:rsid w:val="00943350"/>
    <w:rsid w:val="00943F98"/>
    <w:rsid w:val="009448AE"/>
    <w:rsid w:val="00946210"/>
    <w:rsid w:val="00946D7E"/>
    <w:rsid w:val="00951859"/>
    <w:rsid w:val="00953E81"/>
    <w:rsid w:val="009544EC"/>
    <w:rsid w:val="00954629"/>
    <w:rsid w:val="00954C38"/>
    <w:rsid w:val="00955D7F"/>
    <w:rsid w:val="00956A02"/>
    <w:rsid w:val="0095763E"/>
    <w:rsid w:val="009674A5"/>
    <w:rsid w:val="0097175A"/>
    <w:rsid w:val="00971B6A"/>
    <w:rsid w:val="00973FED"/>
    <w:rsid w:val="0097581E"/>
    <w:rsid w:val="0097778B"/>
    <w:rsid w:val="00984CCC"/>
    <w:rsid w:val="00985648"/>
    <w:rsid w:val="00985B61"/>
    <w:rsid w:val="0098739F"/>
    <w:rsid w:val="00990304"/>
    <w:rsid w:val="00992DFE"/>
    <w:rsid w:val="009947C1"/>
    <w:rsid w:val="0099559A"/>
    <w:rsid w:val="00997A60"/>
    <w:rsid w:val="009A091C"/>
    <w:rsid w:val="009A2B6C"/>
    <w:rsid w:val="009A5A58"/>
    <w:rsid w:val="009A69E3"/>
    <w:rsid w:val="009A73D5"/>
    <w:rsid w:val="009B79DE"/>
    <w:rsid w:val="009B7F2C"/>
    <w:rsid w:val="009C0740"/>
    <w:rsid w:val="009C13D0"/>
    <w:rsid w:val="009C21EF"/>
    <w:rsid w:val="009C2377"/>
    <w:rsid w:val="009C3589"/>
    <w:rsid w:val="009C4F85"/>
    <w:rsid w:val="009D3129"/>
    <w:rsid w:val="009D35D5"/>
    <w:rsid w:val="009D36CA"/>
    <w:rsid w:val="009E128A"/>
    <w:rsid w:val="009E3D85"/>
    <w:rsid w:val="009E49DF"/>
    <w:rsid w:val="009E5C6E"/>
    <w:rsid w:val="009F1DE7"/>
    <w:rsid w:val="009F23E5"/>
    <w:rsid w:val="009F6DAD"/>
    <w:rsid w:val="00A0060C"/>
    <w:rsid w:val="00A03007"/>
    <w:rsid w:val="00A03CDD"/>
    <w:rsid w:val="00A04EC7"/>
    <w:rsid w:val="00A052CF"/>
    <w:rsid w:val="00A06C53"/>
    <w:rsid w:val="00A072AC"/>
    <w:rsid w:val="00A14241"/>
    <w:rsid w:val="00A15407"/>
    <w:rsid w:val="00A16F2D"/>
    <w:rsid w:val="00A17E80"/>
    <w:rsid w:val="00A20DA0"/>
    <w:rsid w:val="00A21D95"/>
    <w:rsid w:val="00A2692F"/>
    <w:rsid w:val="00A26E2F"/>
    <w:rsid w:val="00A279C7"/>
    <w:rsid w:val="00A27A0C"/>
    <w:rsid w:val="00A336F2"/>
    <w:rsid w:val="00A33A8E"/>
    <w:rsid w:val="00A36653"/>
    <w:rsid w:val="00A43A0C"/>
    <w:rsid w:val="00A45234"/>
    <w:rsid w:val="00A52746"/>
    <w:rsid w:val="00A52CF3"/>
    <w:rsid w:val="00A5320B"/>
    <w:rsid w:val="00A54CD9"/>
    <w:rsid w:val="00A65B2E"/>
    <w:rsid w:val="00A6656B"/>
    <w:rsid w:val="00A6720E"/>
    <w:rsid w:val="00A70D84"/>
    <w:rsid w:val="00A737AC"/>
    <w:rsid w:val="00A74DBD"/>
    <w:rsid w:val="00A81B76"/>
    <w:rsid w:val="00A828A9"/>
    <w:rsid w:val="00A829C3"/>
    <w:rsid w:val="00A848E1"/>
    <w:rsid w:val="00A9063A"/>
    <w:rsid w:val="00A92423"/>
    <w:rsid w:val="00A92724"/>
    <w:rsid w:val="00AA114C"/>
    <w:rsid w:val="00AA1BCE"/>
    <w:rsid w:val="00AA7B59"/>
    <w:rsid w:val="00AA7CE7"/>
    <w:rsid w:val="00AB33F8"/>
    <w:rsid w:val="00AB39B1"/>
    <w:rsid w:val="00AB516E"/>
    <w:rsid w:val="00AB5D59"/>
    <w:rsid w:val="00AC3BF7"/>
    <w:rsid w:val="00AC640F"/>
    <w:rsid w:val="00AC6721"/>
    <w:rsid w:val="00AD35ED"/>
    <w:rsid w:val="00AD6E6D"/>
    <w:rsid w:val="00AE13EE"/>
    <w:rsid w:val="00AE1CDC"/>
    <w:rsid w:val="00AE2669"/>
    <w:rsid w:val="00AE27F4"/>
    <w:rsid w:val="00AE3852"/>
    <w:rsid w:val="00AE7C40"/>
    <w:rsid w:val="00AF0432"/>
    <w:rsid w:val="00AF5BEA"/>
    <w:rsid w:val="00AF5E2B"/>
    <w:rsid w:val="00AF797F"/>
    <w:rsid w:val="00B023AA"/>
    <w:rsid w:val="00B0640F"/>
    <w:rsid w:val="00B10A8C"/>
    <w:rsid w:val="00B1682C"/>
    <w:rsid w:val="00B178C6"/>
    <w:rsid w:val="00B17ADB"/>
    <w:rsid w:val="00B22023"/>
    <w:rsid w:val="00B2384A"/>
    <w:rsid w:val="00B23A81"/>
    <w:rsid w:val="00B23FF4"/>
    <w:rsid w:val="00B24DDB"/>
    <w:rsid w:val="00B3043E"/>
    <w:rsid w:val="00B33B90"/>
    <w:rsid w:val="00B36466"/>
    <w:rsid w:val="00B37572"/>
    <w:rsid w:val="00B44710"/>
    <w:rsid w:val="00B45ACB"/>
    <w:rsid w:val="00B55055"/>
    <w:rsid w:val="00B60242"/>
    <w:rsid w:val="00B61AF9"/>
    <w:rsid w:val="00B658EA"/>
    <w:rsid w:val="00B65AAC"/>
    <w:rsid w:val="00B6697C"/>
    <w:rsid w:val="00B72DA6"/>
    <w:rsid w:val="00B74434"/>
    <w:rsid w:val="00B744EC"/>
    <w:rsid w:val="00B75841"/>
    <w:rsid w:val="00B75F7A"/>
    <w:rsid w:val="00B8234E"/>
    <w:rsid w:val="00B825D6"/>
    <w:rsid w:val="00B84626"/>
    <w:rsid w:val="00B86A8E"/>
    <w:rsid w:val="00B9190F"/>
    <w:rsid w:val="00B94BB3"/>
    <w:rsid w:val="00B9528B"/>
    <w:rsid w:val="00B978A9"/>
    <w:rsid w:val="00BA0DD2"/>
    <w:rsid w:val="00BA675C"/>
    <w:rsid w:val="00BB04D6"/>
    <w:rsid w:val="00BB3B34"/>
    <w:rsid w:val="00BB415D"/>
    <w:rsid w:val="00BB4387"/>
    <w:rsid w:val="00BB50B0"/>
    <w:rsid w:val="00BC22D1"/>
    <w:rsid w:val="00BC455A"/>
    <w:rsid w:val="00BC4DF5"/>
    <w:rsid w:val="00BC7001"/>
    <w:rsid w:val="00BC7194"/>
    <w:rsid w:val="00BD0AC1"/>
    <w:rsid w:val="00BD1442"/>
    <w:rsid w:val="00BD15A6"/>
    <w:rsid w:val="00BD1B2A"/>
    <w:rsid w:val="00BD6012"/>
    <w:rsid w:val="00BD6135"/>
    <w:rsid w:val="00BE33FB"/>
    <w:rsid w:val="00BE63F1"/>
    <w:rsid w:val="00BE6768"/>
    <w:rsid w:val="00BE6DF9"/>
    <w:rsid w:val="00BF17B1"/>
    <w:rsid w:val="00C0107A"/>
    <w:rsid w:val="00C02CED"/>
    <w:rsid w:val="00C06EDA"/>
    <w:rsid w:val="00C142FE"/>
    <w:rsid w:val="00C15F33"/>
    <w:rsid w:val="00C22354"/>
    <w:rsid w:val="00C237E1"/>
    <w:rsid w:val="00C239B7"/>
    <w:rsid w:val="00C25532"/>
    <w:rsid w:val="00C33D99"/>
    <w:rsid w:val="00C34796"/>
    <w:rsid w:val="00C37B86"/>
    <w:rsid w:val="00C4052F"/>
    <w:rsid w:val="00C40F91"/>
    <w:rsid w:val="00C432AF"/>
    <w:rsid w:val="00C519A1"/>
    <w:rsid w:val="00C533B4"/>
    <w:rsid w:val="00C67236"/>
    <w:rsid w:val="00C67C99"/>
    <w:rsid w:val="00C70EAE"/>
    <w:rsid w:val="00C71659"/>
    <w:rsid w:val="00C864B2"/>
    <w:rsid w:val="00C86597"/>
    <w:rsid w:val="00C87348"/>
    <w:rsid w:val="00C90398"/>
    <w:rsid w:val="00C91FDF"/>
    <w:rsid w:val="00C9286E"/>
    <w:rsid w:val="00C94126"/>
    <w:rsid w:val="00CA2859"/>
    <w:rsid w:val="00CB303B"/>
    <w:rsid w:val="00CB43CF"/>
    <w:rsid w:val="00CB4411"/>
    <w:rsid w:val="00CB73BD"/>
    <w:rsid w:val="00CC457E"/>
    <w:rsid w:val="00CC4CA6"/>
    <w:rsid w:val="00CC4E7A"/>
    <w:rsid w:val="00CC62CC"/>
    <w:rsid w:val="00CC65BA"/>
    <w:rsid w:val="00CC6926"/>
    <w:rsid w:val="00CD3959"/>
    <w:rsid w:val="00CD503B"/>
    <w:rsid w:val="00CE2147"/>
    <w:rsid w:val="00CE4458"/>
    <w:rsid w:val="00CE5AFE"/>
    <w:rsid w:val="00CE7331"/>
    <w:rsid w:val="00CE7F76"/>
    <w:rsid w:val="00CF0CF5"/>
    <w:rsid w:val="00CF24DB"/>
    <w:rsid w:val="00CF2CDB"/>
    <w:rsid w:val="00CF4175"/>
    <w:rsid w:val="00CF6E3E"/>
    <w:rsid w:val="00D0144F"/>
    <w:rsid w:val="00D024F6"/>
    <w:rsid w:val="00D047A3"/>
    <w:rsid w:val="00D05025"/>
    <w:rsid w:val="00D1173A"/>
    <w:rsid w:val="00D138B9"/>
    <w:rsid w:val="00D17BB8"/>
    <w:rsid w:val="00D2280E"/>
    <w:rsid w:val="00D24729"/>
    <w:rsid w:val="00D24D42"/>
    <w:rsid w:val="00D3766D"/>
    <w:rsid w:val="00D40A74"/>
    <w:rsid w:val="00D4299B"/>
    <w:rsid w:val="00D43259"/>
    <w:rsid w:val="00D50182"/>
    <w:rsid w:val="00D518B0"/>
    <w:rsid w:val="00D54FA0"/>
    <w:rsid w:val="00D55A04"/>
    <w:rsid w:val="00D62F1C"/>
    <w:rsid w:val="00D64A6C"/>
    <w:rsid w:val="00D67232"/>
    <w:rsid w:val="00D67700"/>
    <w:rsid w:val="00D727DE"/>
    <w:rsid w:val="00D735F5"/>
    <w:rsid w:val="00D739BA"/>
    <w:rsid w:val="00D750BC"/>
    <w:rsid w:val="00D7573F"/>
    <w:rsid w:val="00D84B12"/>
    <w:rsid w:val="00D85E6D"/>
    <w:rsid w:val="00D8767F"/>
    <w:rsid w:val="00D94961"/>
    <w:rsid w:val="00DA1D45"/>
    <w:rsid w:val="00DA7250"/>
    <w:rsid w:val="00DB2919"/>
    <w:rsid w:val="00DB60B2"/>
    <w:rsid w:val="00DB6259"/>
    <w:rsid w:val="00DB6C42"/>
    <w:rsid w:val="00DC1D96"/>
    <w:rsid w:val="00DC264E"/>
    <w:rsid w:val="00DD2C06"/>
    <w:rsid w:val="00DD3EB7"/>
    <w:rsid w:val="00DD4317"/>
    <w:rsid w:val="00DD5ABB"/>
    <w:rsid w:val="00DD7C79"/>
    <w:rsid w:val="00DE65F0"/>
    <w:rsid w:val="00DF1C58"/>
    <w:rsid w:val="00DF2E83"/>
    <w:rsid w:val="00E03FC8"/>
    <w:rsid w:val="00E14D06"/>
    <w:rsid w:val="00E151EB"/>
    <w:rsid w:val="00E20507"/>
    <w:rsid w:val="00E2071F"/>
    <w:rsid w:val="00E308F3"/>
    <w:rsid w:val="00E3770E"/>
    <w:rsid w:val="00E37AD7"/>
    <w:rsid w:val="00E43DFB"/>
    <w:rsid w:val="00E45BE9"/>
    <w:rsid w:val="00E46343"/>
    <w:rsid w:val="00E46A1F"/>
    <w:rsid w:val="00E514F1"/>
    <w:rsid w:val="00E535B2"/>
    <w:rsid w:val="00E54054"/>
    <w:rsid w:val="00E55255"/>
    <w:rsid w:val="00E55602"/>
    <w:rsid w:val="00E56667"/>
    <w:rsid w:val="00E567EF"/>
    <w:rsid w:val="00E6059C"/>
    <w:rsid w:val="00E622DA"/>
    <w:rsid w:val="00E76B63"/>
    <w:rsid w:val="00E81319"/>
    <w:rsid w:val="00E81452"/>
    <w:rsid w:val="00E81CFE"/>
    <w:rsid w:val="00E83117"/>
    <w:rsid w:val="00E839D0"/>
    <w:rsid w:val="00E84696"/>
    <w:rsid w:val="00E90B1E"/>
    <w:rsid w:val="00E936E4"/>
    <w:rsid w:val="00E946EF"/>
    <w:rsid w:val="00E948C8"/>
    <w:rsid w:val="00E977F0"/>
    <w:rsid w:val="00EA23EA"/>
    <w:rsid w:val="00EA243C"/>
    <w:rsid w:val="00EA4284"/>
    <w:rsid w:val="00EA739C"/>
    <w:rsid w:val="00EB2F55"/>
    <w:rsid w:val="00EB38B9"/>
    <w:rsid w:val="00EB5548"/>
    <w:rsid w:val="00EB6595"/>
    <w:rsid w:val="00EC4343"/>
    <w:rsid w:val="00EC5AE1"/>
    <w:rsid w:val="00ED3F23"/>
    <w:rsid w:val="00ED46B1"/>
    <w:rsid w:val="00ED47FB"/>
    <w:rsid w:val="00ED4C22"/>
    <w:rsid w:val="00ED673F"/>
    <w:rsid w:val="00EE0894"/>
    <w:rsid w:val="00EE272E"/>
    <w:rsid w:val="00EE289F"/>
    <w:rsid w:val="00EE55ED"/>
    <w:rsid w:val="00EE738A"/>
    <w:rsid w:val="00EF49E4"/>
    <w:rsid w:val="00EF538A"/>
    <w:rsid w:val="00EF5D99"/>
    <w:rsid w:val="00EF7A06"/>
    <w:rsid w:val="00EF7DBF"/>
    <w:rsid w:val="00F00FFE"/>
    <w:rsid w:val="00F01025"/>
    <w:rsid w:val="00F01DC9"/>
    <w:rsid w:val="00F01FEA"/>
    <w:rsid w:val="00F04A82"/>
    <w:rsid w:val="00F12B7C"/>
    <w:rsid w:val="00F17CD4"/>
    <w:rsid w:val="00F20612"/>
    <w:rsid w:val="00F22B58"/>
    <w:rsid w:val="00F236CC"/>
    <w:rsid w:val="00F26D11"/>
    <w:rsid w:val="00F27090"/>
    <w:rsid w:val="00F27A56"/>
    <w:rsid w:val="00F30E04"/>
    <w:rsid w:val="00F32AE2"/>
    <w:rsid w:val="00F32FDA"/>
    <w:rsid w:val="00F336B4"/>
    <w:rsid w:val="00F33AF8"/>
    <w:rsid w:val="00F34A73"/>
    <w:rsid w:val="00F36EC1"/>
    <w:rsid w:val="00F463C7"/>
    <w:rsid w:val="00F53B5E"/>
    <w:rsid w:val="00F54219"/>
    <w:rsid w:val="00F60160"/>
    <w:rsid w:val="00F63517"/>
    <w:rsid w:val="00F63E11"/>
    <w:rsid w:val="00F656D5"/>
    <w:rsid w:val="00F65BF3"/>
    <w:rsid w:val="00F718FF"/>
    <w:rsid w:val="00F72FC6"/>
    <w:rsid w:val="00F742A4"/>
    <w:rsid w:val="00F74BED"/>
    <w:rsid w:val="00F767BB"/>
    <w:rsid w:val="00F8041C"/>
    <w:rsid w:val="00F869AF"/>
    <w:rsid w:val="00F87589"/>
    <w:rsid w:val="00F92736"/>
    <w:rsid w:val="00F92825"/>
    <w:rsid w:val="00FA4592"/>
    <w:rsid w:val="00FA4692"/>
    <w:rsid w:val="00FA58D0"/>
    <w:rsid w:val="00FB1853"/>
    <w:rsid w:val="00FB3B67"/>
    <w:rsid w:val="00FC0F17"/>
    <w:rsid w:val="00FC682F"/>
    <w:rsid w:val="00FD4016"/>
    <w:rsid w:val="00FD4FAE"/>
    <w:rsid w:val="00FD55D7"/>
    <w:rsid w:val="00FD6552"/>
    <w:rsid w:val="00FE1ECE"/>
    <w:rsid w:val="00FE27AD"/>
    <w:rsid w:val="00FF552D"/>
    <w:rsid w:val="00FF5766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A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5AA7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D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5A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1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15407"/>
  </w:style>
  <w:style w:type="paragraph" w:styleId="a8">
    <w:name w:val="footer"/>
    <w:basedOn w:val="a"/>
    <w:link w:val="a9"/>
    <w:uiPriority w:val="99"/>
    <w:rsid w:val="00A1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15407"/>
  </w:style>
  <w:style w:type="paragraph" w:customStyle="1" w:styleId="1">
    <w:name w:val="Без интервала1"/>
    <w:rsid w:val="009130A2"/>
    <w:pPr>
      <w:suppressAutoHyphens/>
    </w:pPr>
    <w:rPr>
      <w:rFonts w:ascii="Arial" w:eastAsia="Lucida Sans Unicode" w:hAnsi="Arial" w:cs="Calibri"/>
      <w:kern w:val="1"/>
      <w:sz w:val="20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4215</Words>
  <Characters>24029</Characters>
  <Application>Microsoft Office Word</Application>
  <DocSecurity>0</DocSecurity>
  <Lines>200</Lines>
  <Paragraphs>56</Paragraphs>
  <ScaleCrop>false</ScaleCrop>
  <Company>DreamLair</Company>
  <LinksUpToDate>false</LinksUpToDate>
  <CharactersWithSpaces>28188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Елена Васькина</cp:lastModifiedBy>
  <cp:revision>28</cp:revision>
  <dcterms:created xsi:type="dcterms:W3CDTF">2012-03-14T01:41:00Z</dcterms:created>
  <dcterms:modified xsi:type="dcterms:W3CDTF">2014-06-11T07:10:00Z</dcterms:modified>
</cp:coreProperties>
</file>